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766289" w14:textId="61779817" w:rsidR="0043707F" w:rsidRPr="009E36F7" w:rsidRDefault="003537ED" w:rsidP="6987B3F5">
      <w:pPr>
        <w:jc w:val="right"/>
        <w:rPr>
          <w:rFonts w:ascii="Tahoma" w:hAnsi="Tahoma" w:cs="Tahoma"/>
          <w:b/>
          <w:bCs/>
          <w:color w:val="0000FF"/>
          <w:sz w:val="32"/>
          <w:szCs w:val="32"/>
        </w:rPr>
      </w:pPr>
      <w:bookmarkStart w:id="0" w:name="_GoBack"/>
      <w:bookmarkEnd w:id="0"/>
      <w:r w:rsidRPr="6987B3F5">
        <w:rPr>
          <w:rFonts w:ascii="Tahoma" w:hAnsi="Tahoma" w:cs="Tahoma"/>
          <w:b/>
          <w:bCs/>
          <w:color w:val="0000FF"/>
          <w:sz w:val="32"/>
          <w:szCs w:val="32"/>
        </w:rPr>
        <w:t xml:space="preserve">SOP </w:t>
      </w:r>
      <w:r w:rsidR="003E7C08" w:rsidRPr="6987B3F5">
        <w:rPr>
          <w:rFonts w:ascii="Tahoma" w:hAnsi="Tahoma" w:cs="Tahoma"/>
          <w:b/>
          <w:bCs/>
          <w:color w:val="0000FF"/>
          <w:sz w:val="32"/>
          <w:szCs w:val="32"/>
        </w:rPr>
        <w:t>–</w:t>
      </w:r>
      <w:r w:rsidRPr="6987B3F5">
        <w:rPr>
          <w:rFonts w:ascii="Tahoma" w:hAnsi="Tahoma" w:cs="Tahoma"/>
          <w:b/>
          <w:bCs/>
          <w:color w:val="0000FF"/>
          <w:sz w:val="32"/>
          <w:szCs w:val="32"/>
        </w:rPr>
        <w:t xml:space="preserve"> </w:t>
      </w:r>
      <w:r w:rsidR="00E31D11" w:rsidRPr="6987B3F5">
        <w:rPr>
          <w:rFonts w:ascii="Tahoma" w:hAnsi="Tahoma" w:cs="Tahoma"/>
          <w:b/>
          <w:bCs/>
          <w:color w:val="0000FF"/>
          <w:sz w:val="32"/>
          <w:szCs w:val="32"/>
        </w:rPr>
        <w:t xml:space="preserve">Biology </w:t>
      </w:r>
      <w:r w:rsidR="003E7C08" w:rsidRPr="6987B3F5">
        <w:rPr>
          <w:rFonts w:ascii="Tahoma" w:hAnsi="Tahoma" w:cs="Tahoma"/>
          <w:b/>
          <w:bCs/>
          <w:color w:val="0000FF"/>
          <w:sz w:val="32"/>
          <w:szCs w:val="32"/>
        </w:rPr>
        <w:t xml:space="preserve">Department </w:t>
      </w:r>
      <w:r w:rsidR="0043707F" w:rsidRPr="6987B3F5">
        <w:rPr>
          <w:rFonts w:ascii="Tahoma" w:hAnsi="Tahoma" w:cs="Tahoma"/>
          <w:b/>
          <w:bCs/>
          <w:color w:val="0000FF"/>
          <w:sz w:val="32"/>
          <w:szCs w:val="32"/>
        </w:rPr>
        <w:t xml:space="preserve"> Student Funding, Expenditures and</w:t>
      </w:r>
      <w:r w:rsidR="0043707F">
        <w:rPr>
          <w:rFonts w:ascii="Tahoma" w:hAnsi="Tahoma" w:cs="Tahoma"/>
          <w:b/>
          <w:color w:val="0000FF"/>
          <w:sz w:val="32"/>
          <w:szCs w:val="32"/>
        </w:rPr>
        <w:tab/>
      </w:r>
      <w:r w:rsidR="0043707F" w:rsidRPr="6987B3F5">
        <w:rPr>
          <w:rFonts w:ascii="Tahoma" w:hAnsi="Tahoma" w:cs="Tahoma"/>
          <w:b/>
          <w:bCs/>
          <w:color w:val="0000FF"/>
          <w:sz w:val="32"/>
          <w:szCs w:val="32"/>
        </w:rPr>
        <w:t xml:space="preserve"> Tax Exempt Status</w:t>
      </w:r>
    </w:p>
    <w:p w14:paraId="2EAF04AD" w14:textId="77777777" w:rsidR="00B964C8" w:rsidRDefault="00B964C8">
      <w:pPr>
        <w:rPr>
          <w:rFonts w:ascii="Tahoma" w:hAnsi="Tahoma" w:cs="Tahoma"/>
        </w:rPr>
      </w:pPr>
    </w:p>
    <w:p w14:paraId="0B5331B3" w14:textId="4145DC7D" w:rsidR="00B964C8" w:rsidRDefault="002C11F3">
      <w:pPr>
        <w:rPr>
          <w:rFonts w:ascii="Tahoma" w:hAnsi="Tahoma" w:cs="Tahoma"/>
        </w:rPr>
      </w:pPr>
      <w:r>
        <w:rPr>
          <w:rFonts w:ascii="Tahoma" w:hAnsi="Tahoma" w:cs="Tahoma"/>
          <w:noProof/>
        </w:rPr>
        <mc:AlternateContent>
          <mc:Choice Requires="wpi">
            <w:drawing>
              <wp:anchor distT="0" distB="0" distL="114300" distR="114300" simplePos="0" relativeHeight="251659264" behindDoc="0" locked="0" layoutInCell="1" allowOverlap="1" wp14:anchorId="302871D1" wp14:editId="4D3553D1">
                <wp:simplePos x="0" y="0"/>
                <wp:positionH relativeFrom="column">
                  <wp:posOffset>3556000</wp:posOffset>
                </wp:positionH>
                <wp:positionV relativeFrom="paragraph">
                  <wp:posOffset>2741930</wp:posOffset>
                </wp:positionV>
                <wp:extent cx="1602105" cy="329565"/>
                <wp:effectExtent l="38100" t="38100" r="10795" b="38735"/>
                <wp:wrapNone/>
                <wp:docPr id="1" name="Ink 1"/>
                <wp:cNvGraphicFramePr/>
                <a:graphic xmlns:a="http://schemas.openxmlformats.org/drawingml/2006/main">
                  <a:graphicData uri="http://schemas.microsoft.com/office/word/2010/wordprocessingInk">
                    <w14:contentPart bwMode="auto" r:id="rId7">
                      <w14:nvContentPartPr>
                        <w14:cNvContentPartPr/>
                      </w14:nvContentPartPr>
                      <w14:xfrm>
                        <a:off x="0" y="0"/>
                        <a:ext cx="1602105" cy="329565"/>
                      </w14:xfrm>
                    </w14:contentPart>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4CC6AB19">
              <v:shapetype id="_x0000_t75" coordsize="21600,21600" filled="f" stroked="f" o:spt="75" o:preferrelative="t" path="m@4@5l@4@11@9@11@9@5xe" w14:anchorId="746151CB">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Ink 1" style="position:absolute;margin-left:279.4pt;margin-top:215.3pt;width:127.35pt;height:2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type="#_x0000_t75"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">
                <v:imagedata o:title="" r:id="rId8"/>
              </v:shape>
            </w:pict>
          </mc:Fallback>
        </mc:AlternateContent>
      </w:r>
      <w:r w:rsidR="00841FEF">
        <w:rPr>
          <w:rFonts w:ascii="Tahoma" w:hAnsi="Tahoma" w:cs="Tahoma"/>
          <w:noProof/>
        </w:rPr>
        <mc:AlternateContent>
          <mc:Choice Requires="wpc">
            <w:drawing>
              <wp:inline distT="0" distB="0" distL="0" distR="0" wp14:anchorId="68E5D3AB" wp14:editId="53F63C3C">
                <wp:extent cx="5513705" cy="3657600"/>
                <wp:effectExtent l="0" t="0" r="10795" b="19050"/>
                <wp:docPr id="66" name="Canvas 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cap="flat" cmpd="sng" algn="ctr">
                          <a:solidFill>
                            <a:srgbClr val="C0C0C0"/>
                          </a:solidFill>
                          <a:prstDash val="solid"/>
                          <a:miter lim="800000"/>
                          <a:headEnd type="none" w="med" len="med"/>
                          <a:tailEnd type="none" w="med" len="med"/>
                        </a:ln>
                      </wpc:whole>
                      <wps:wsp>
                        <wps:cNvPr id="55" name="Rectangle 8"/>
                        <wps:cNvSpPr>
                          <a:spLocks noChangeArrowheads="1"/>
                        </wps:cNvSpPr>
                        <wps:spPr bwMode="auto">
                          <a:xfrm>
                            <a:off x="2628900" y="457200"/>
                            <a:ext cx="2743200" cy="685800"/>
                          </a:xfrm>
                          <a:prstGeom prst="rect">
                            <a:avLst/>
                          </a:prstGeom>
                          <a:solidFill>
                            <a:srgbClr val="FFFFFF"/>
                          </a:solidFill>
                          <a:ln w="9525">
                            <a:solidFill>
                              <a:srgbClr val="000000"/>
                            </a:solidFill>
                            <a:miter lim="800000"/>
                            <a:headEnd/>
                            <a:tailEnd/>
                          </a:ln>
                        </wps:spPr>
                        <wps:txbx>
                          <w:txbxContent>
                            <w:p w14:paraId="77C628DB" w14:textId="77777777" w:rsidR="003523E9" w:rsidRDefault="003523E9" w:rsidP="005501CF">
                              <w:pPr>
                                <w:jc w:val="center"/>
                                <w:rPr>
                                  <w:rFonts w:ascii="Tahoma" w:hAnsi="Tahoma" w:cs="Tahoma"/>
                                  <w:b/>
                                </w:rPr>
                              </w:pPr>
                            </w:p>
                            <w:p w14:paraId="081A5D83" w14:textId="77777777" w:rsidR="003523E9" w:rsidRPr="005501CF" w:rsidRDefault="003523E9" w:rsidP="005501CF">
                              <w:pPr>
                                <w:jc w:val="center"/>
                                <w:rPr>
                                  <w:rFonts w:ascii="Tahoma" w:hAnsi="Tahoma" w:cs="Tahoma"/>
                                  <w:sz w:val="32"/>
                                  <w:szCs w:val="32"/>
                                </w:rPr>
                              </w:pPr>
                              <w:r w:rsidRPr="005501CF">
                                <w:rPr>
                                  <w:rFonts w:ascii="Tahoma" w:hAnsi="Tahoma" w:cs="Tahoma"/>
                                  <w:b/>
                                  <w:sz w:val="32"/>
                                  <w:szCs w:val="32"/>
                                </w:rPr>
                                <w:t xml:space="preserve">Policy and Procedure </w:t>
                              </w:r>
                            </w:p>
                          </w:txbxContent>
                        </wps:txbx>
                        <wps:bodyPr rot="0" vert="horz" wrap="square" lIns="91440" tIns="45720" rIns="91440" bIns="45720" anchor="t" anchorCtr="0" upright="1">
                          <a:noAutofit/>
                        </wps:bodyPr>
                      </wps:wsp>
                      <wps:wsp>
                        <wps:cNvPr id="56" name="Rectangle 9"/>
                        <wps:cNvSpPr>
                          <a:spLocks noChangeArrowheads="1"/>
                        </wps:cNvSpPr>
                        <wps:spPr bwMode="auto">
                          <a:xfrm>
                            <a:off x="2514600" y="1714500"/>
                            <a:ext cx="2857500" cy="340995"/>
                          </a:xfrm>
                          <a:prstGeom prst="rect">
                            <a:avLst/>
                          </a:prstGeom>
                          <a:solidFill>
                            <a:srgbClr val="FFFFFF"/>
                          </a:solidFill>
                          <a:ln w="9525">
                            <a:solidFill>
                              <a:srgbClr val="000000"/>
                            </a:solidFill>
                            <a:miter lim="800000"/>
                            <a:headEnd/>
                            <a:tailEnd/>
                          </a:ln>
                        </wps:spPr>
                        <wps:txbx>
                          <w:txbxContent>
                            <w:p w14:paraId="780A8C61" w14:textId="77777777" w:rsidR="003523E9" w:rsidRDefault="003523E9" w:rsidP="005501CF">
                              <w:pPr>
                                <w:rPr>
                                  <w:rFonts w:ascii="Tahoma" w:hAnsi="Tahoma" w:cs="Tahoma"/>
                                </w:rPr>
                              </w:pPr>
                              <w:r w:rsidRPr="00B964C8">
                                <w:rPr>
                                  <w:rFonts w:ascii="Tahoma" w:hAnsi="Tahoma" w:cs="Tahoma"/>
                                </w:rPr>
                                <w:t>Document ID:</w:t>
                              </w:r>
                            </w:p>
                            <w:p w14:paraId="47B86870" w14:textId="77777777" w:rsidR="003523E9" w:rsidRPr="00A800B3" w:rsidRDefault="003523E9" w:rsidP="005501CF"/>
                          </w:txbxContent>
                        </wps:txbx>
                        <wps:bodyPr rot="0" vert="horz" wrap="square" lIns="91440" tIns="45720" rIns="91440" bIns="45720" anchor="t" anchorCtr="0" upright="1">
                          <a:noAutofit/>
                        </wps:bodyPr>
                      </wps:wsp>
                      <wps:wsp>
                        <wps:cNvPr id="57" name="Text Box 12"/>
                        <wps:cNvSpPr txBox="1">
                          <a:spLocks noChangeArrowheads="1"/>
                        </wps:cNvSpPr>
                        <wps:spPr bwMode="auto">
                          <a:xfrm>
                            <a:off x="2514600" y="2057400"/>
                            <a:ext cx="2857500" cy="342900"/>
                          </a:xfrm>
                          <a:prstGeom prst="rect">
                            <a:avLst/>
                          </a:prstGeom>
                          <a:solidFill>
                            <a:srgbClr val="FFFFFF"/>
                          </a:solidFill>
                          <a:ln w="9525">
                            <a:solidFill>
                              <a:srgbClr val="000000"/>
                            </a:solidFill>
                            <a:miter lim="800000"/>
                            <a:headEnd/>
                            <a:tailEnd/>
                          </a:ln>
                        </wps:spPr>
                        <wps:txbx>
                          <w:txbxContent>
                            <w:p w14:paraId="67D30B17" w14:textId="77777777" w:rsidR="003523E9" w:rsidRPr="00A800B3" w:rsidRDefault="003523E9" w:rsidP="005501CF">
                              <w:pPr>
                                <w:rPr>
                                  <w:rFonts w:ascii="Tahoma" w:hAnsi="Tahoma" w:cs="Tahoma"/>
                                </w:rPr>
                              </w:pPr>
                              <w:r>
                                <w:rPr>
                                  <w:rFonts w:ascii="Tahoma" w:hAnsi="Tahoma" w:cs="Tahoma"/>
                                </w:rPr>
                                <w:t>Location:  http://biology.unm.edu</w:t>
                              </w:r>
                            </w:p>
                            <w:p w14:paraId="265D70CF" w14:textId="77777777" w:rsidR="003523E9" w:rsidRPr="00A800B3" w:rsidRDefault="003523E9" w:rsidP="005501CF"/>
                          </w:txbxContent>
                        </wps:txbx>
                        <wps:bodyPr rot="0" vert="horz" wrap="square" lIns="91440" tIns="45720" rIns="91440" bIns="45720" anchor="t" anchorCtr="0" upright="1">
                          <a:noAutofit/>
                        </wps:bodyPr>
                      </wps:wsp>
                      <wps:wsp>
                        <wps:cNvPr id="58" name="Text Box 13"/>
                        <wps:cNvSpPr txBox="1">
                          <a:spLocks noChangeArrowheads="1"/>
                        </wps:cNvSpPr>
                        <wps:spPr bwMode="auto">
                          <a:xfrm>
                            <a:off x="2514600" y="2400300"/>
                            <a:ext cx="2857500" cy="342900"/>
                          </a:xfrm>
                          <a:prstGeom prst="rect">
                            <a:avLst/>
                          </a:prstGeom>
                          <a:solidFill>
                            <a:srgbClr val="FFFFFF"/>
                          </a:solidFill>
                          <a:ln w="9525">
                            <a:solidFill>
                              <a:srgbClr val="000000"/>
                            </a:solidFill>
                            <a:miter lim="800000"/>
                            <a:headEnd/>
                            <a:tailEnd/>
                          </a:ln>
                        </wps:spPr>
                        <wps:txbx>
                          <w:txbxContent>
                            <w:p w14:paraId="27FA263F" w14:textId="77777777" w:rsidR="003523E9" w:rsidRPr="00A800B3" w:rsidRDefault="003523E9" w:rsidP="005501CF">
                              <w:pPr>
                                <w:rPr>
                                  <w:rFonts w:ascii="Tahoma" w:hAnsi="Tahoma" w:cs="Tahoma"/>
                                </w:rPr>
                              </w:pPr>
                              <w:r>
                                <w:rPr>
                                  <w:rFonts w:ascii="Tahoma" w:hAnsi="Tahoma" w:cs="Tahoma"/>
                                </w:rPr>
                                <w:t xml:space="preserve">Issued By (Owner): </w:t>
                              </w:r>
                              <w:r w:rsidR="00E22A60">
                                <w:rPr>
                                  <w:rFonts w:ascii="Tahoma" w:hAnsi="Tahoma" w:cs="Tahoma"/>
                                </w:rPr>
                                <w:t>D. George</w:t>
                              </w:r>
                            </w:p>
                            <w:p w14:paraId="429A095E" w14:textId="77777777" w:rsidR="003523E9" w:rsidRDefault="003523E9" w:rsidP="005501CF"/>
                          </w:txbxContent>
                        </wps:txbx>
                        <wps:bodyPr rot="0" vert="horz" wrap="square" lIns="91440" tIns="45720" rIns="91440" bIns="45720" anchor="t" anchorCtr="0" upright="1">
                          <a:noAutofit/>
                        </wps:bodyPr>
                      </wps:wsp>
                      <wps:wsp>
                        <wps:cNvPr id="59" name="Text Box 14"/>
                        <wps:cNvSpPr txBox="1">
                          <a:spLocks noChangeArrowheads="1"/>
                        </wps:cNvSpPr>
                        <wps:spPr bwMode="auto">
                          <a:xfrm>
                            <a:off x="114300" y="1714500"/>
                            <a:ext cx="2400300" cy="685800"/>
                          </a:xfrm>
                          <a:prstGeom prst="rect">
                            <a:avLst/>
                          </a:prstGeom>
                          <a:solidFill>
                            <a:srgbClr val="FFFFFF"/>
                          </a:solidFill>
                          <a:ln w="9525">
                            <a:solidFill>
                              <a:srgbClr val="000000"/>
                            </a:solidFill>
                            <a:miter lim="800000"/>
                            <a:headEnd/>
                            <a:tailEnd/>
                          </a:ln>
                        </wps:spPr>
                        <wps:txbx>
                          <w:txbxContent>
                            <w:p w14:paraId="2B767D54" w14:textId="77777777" w:rsidR="003523E9" w:rsidRPr="00BB4037" w:rsidRDefault="003523E9" w:rsidP="005501CF">
                              <w:pPr>
                                <w:rPr>
                                  <w:rFonts w:ascii="Tahoma" w:hAnsi="Tahoma" w:cs="Tahoma"/>
                                </w:rPr>
                              </w:pPr>
                              <w:r>
                                <w:rPr>
                                  <w:rFonts w:ascii="Tahoma" w:hAnsi="Tahoma" w:cs="Tahoma"/>
                                </w:rPr>
                                <w:t xml:space="preserve">SOP – Biology Department </w:t>
                              </w:r>
                              <w:r w:rsidR="0043707F">
                                <w:rPr>
                                  <w:rFonts w:ascii="Tahoma" w:hAnsi="Tahoma" w:cs="Tahoma"/>
                                </w:rPr>
                                <w:t>Graduate Student Funding through Scholarships or Grants</w:t>
                              </w:r>
                            </w:p>
                          </w:txbxContent>
                        </wps:txbx>
                        <wps:bodyPr rot="0" vert="horz" wrap="square" lIns="91440" tIns="45720" rIns="91440" bIns="45720" anchor="t" anchorCtr="0" upright="1">
                          <a:noAutofit/>
                        </wps:bodyPr>
                      </wps:wsp>
                      <wps:wsp>
                        <wps:cNvPr id="60" name="Text Box 15"/>
                        <wps:cNvSpPr txBox="1">
                          <a:spLocks noChangeArrowheads="1"/>
                        </wps:cNvSpPr>
                        <wps:spPr bwMode="auto">
                          <a:xfrm>
                            <a:off x="114300" y="2400300"/>
                            <a:ext cx="2400300" cy="342900"/>
                          </a:xfrm>
                          <a:prstGeom prst="rect">
                            <a:avLst/>
                          </a:prstGeom>
                          <a:solidFill>
                            <a:srgbClr val="FFFFFF"/>
                          </a:solidFill>
                          <a:ln w="9525">
                            <a:solidFill>
                              <a:srgbClr val="000000"/>
                            </a:solidFill>
                            <a:miter lim="800000"/>
                            <a:headEnd/>
                            <a:tailEnd/>
                          </a:ln>
                        </wps:spPr>
                        <wps:txbx>
                          <w:txbxContent>
                            <w:p w14:paraId="1588DDE8" w14:textId="77777777" w:rsidR="003523E9" w:rsidRPr="00BB4037" w:rsidRDefault="003523E9" w:rsidP="005501CF">
                              <w:pPr>
                                <w:rPr>
                                  <w:rFonts w:ascii="Tahoma" w:hAnsi="Tahoma" w:cs="Tahoma"/>
                                </w:rPr>
                              </w:pPr>
                              <w:r>
                                <w:rPr>
                                  <w:rFonts w:ascii="Tahoma" w:hAnsi="Tahoma" w:cs="Tahoma"/>
                                </w:rPr>
                                <w:t xml:space="preserve">Section:  </w:t>
                              </w:r>
                              <w:r w:rsidR="00E22A60">
                                <w:rPr>
                                  <w:rFonts w:ascii="Tahoma" w:hAnsi="Tahoma" w:cs="Tahoma"/>
                                </w:rPr>
                                <w:t>Students</w:t>
                              </w:r>
                            </w:p>
                          </w:txbxContent>
                        </wps:txbx>
                        <wps:bodyPr rot="0" vert="horz" wrap="square" lIns="91440" tIns="45720" rIns="91440" bIns="45720" anchor="t" anchorCtr="0" upright="1">
                          <a:noAutofit/>
                        </wps:bodyPr>
                      </wps:wsp>
                      <wps:wsp>
                        <wps:cNvPr id="61" name="Text Box 16"/>
                        <wps:cNvSpPr txBox="1">
                          <a:spLocks noChangeArrowheads="1"/>
                        </wps:cNvSpPr>
                        <wps:spPr bwMode="auto">
                          <a:xfrm>
                            <a:off x="114300" y="2714624"/>
                            <a:ext cx="2419350" cy="485775"/>
                          </a:xfrm>
                          <a:prstGeom prst="rect">
                            <a:avLst/>
                          </a:prstGeom>
                          <a:solidFill>
                            <a:srgbClr val="FFFFFF"/>
                          </a:solidFill>
                          <a:ln w="9525">
                            <a:solidFill>
                              <a:srgbClr val="000000"/>
                            </a:solidFill>
                            <a:miter lim="800000"/>
                            <a:headEnd/>
                            <a:tailEnd/>
                          </a:ln>
                        </wps:spPr>
                        <wps:txbx>
                          <w:txbxContent>
                            <w:p w14:paraId="6200727C" w14:textId="77777777" w:rsidR="003523E9" w:rsidRPr="00BB4037" w:rsidRDefault="003523E9" w:rsidP="005501CF">
                              <w:pPr>
                                <w:rPr>
                                  <w:rFonts w:ascii="Tahoma" w:hAnsi="Tahoma" w:cs="Tahoma"/>
                                </w:rPr>
                              </w:pPr>
                              <w:r w:rsidRPr="00BB4037">
                                <w:rPr>
                                  <w:rFonts w:ascii="Tahoma" w:hAnsi="Tahoma" w:cs="Tahoma"/>
                                </w:rPr>
                                <w:t>Subject</w:t>
                              </w:r>
                              <w:r>
                                <w:rPr>
                                  <w:rFonts w:ascii="Tahoma" w:hAnsi="Tahoma" w:cs="Tahoma"/>
                                </w:rPr>
                                <w:t xml:space="preserve">:  </w:t>
                              </w:r>
                              <w:r w:rsidR="0043707F">
                                <w:rPr>
                                  <w:rFonts w:ascii="Tahoma" w:hAnsi="Tahoma" w:cs="Tahoma"/>
                                </w:rPr>
                                <w:t>Student Funding Usage</w:t>
                              </w:r>
                            </w:p>
                          </w:txbxContent>
                        </wps:txbx>
                        <wps:bodyPr rot="0" vert="horz" wrap="square" lIns="91440" tIns="45720" rIns="91440" bIns="45720" anchor="t" anchorCtr="0" upright="1">
                          <a:noAutofit/>
                        </wps:bodyPr>
                      </wps:wsp>
                      <wps:wsp>
                        <wps:cNvPr id="62" name="Text Box 19"/>
                        <wps:cNvSpPr txBox="1">
                          <a:spLocks noChangeArrowheads="1"/>
                        </wps:cNvSpPr>
                        <wps:spPr bwMode="auto">
                          <a:xfrm>
                            <a:off x="2514600" y="2743200"/>
                            <a:ext cx="2857500" cy="342900"/>
                          </a:xfrm>
                          <a:prstGeom prst="rect">
                            <a:avLst/>
                          </a:prstGeom>
                          <a:solidFill>
                            <a:srgbClr val="FFFFFF"/>
                          </a:solidFill>
                          <a:ln w="9525">
                            <a:solidFill>
                              <a:srgbClr val="000000"/>
                            </a:solidFill>
                            <a:miter lim="800000"/>
                            <a:headEnd/>
                            <a:tailEnd/>
                          </a:ln>
                        </wps:spPr>
                        <wps:txbx>
                          <w:txbxContent>
                            <w:p w14:paraId="78AFDD40" w14:textId="77777777" w:rsidR="003523E9" w:rsidRPr="00D9744F" w:rsidRDefault="003523E9" w:rsidP="005501CF">
                              <w:pPr>
                                <w:rPr>
                                  <w:rFonts w:ascii="Tahoma" w:hAnsi="Tahoma" w:cs="Tahoma"/>
                                </w:rPr>
                              </w:pPr>
                              <w:r>
                                <w:rPr>
                                  <w:rFonts w:ascii="Tahoma" w:hAnsi="Tahoma" w:cs="Tahoma"/>
                                </w:rPr>
                                <w:t>Approved By:</w:t>
                              </w:r>
                            </w:p>
                          </w:txbxContent>
                        </wps:txbx>
                        <wps:bodyPr rot="0" vert="horz" wrap="square" lIns="91440" tIns="45720" rIns="91440" bIns="45720" anchor="t" anchorCtr="0" upright="1">
                          <a:noAutofit/>
                        </wps:bodyPr>
                      </wps:wsp>
                      <wps:wsp>
                        <wps:cNvPr id="63" name="Text Box 20"/>
                        <wps:cNvSpPr txBox="1">
                          <a:spLocks noChangeArrowheads="1"/>
                        </wps:cNvSpPr>
                        <wps:spPr bwMode="auto">
                          <a:xfrm>
                            <a:off x="95250" y="3162300"/>
                            <a:ext cx="2400300" cy="342900"/>
                          </a:xfrm>
                          <a:prstGeom prst="rect">
                            <a:avLst/>
                          </a:prstGeom>
                          <a:solidFill>
                            <a:srgbClr val="FFFFFF"/>
                          </a:solidFill>
                          <a:ln w="9525">
                            <a:solidFill>
                              <a:srgbClr val="000000"/>
                            </a:solidFill>
                            <a:miter lim="800000"/>
                            <a:headEnd/>
                            <a:tailEnd/>
                          </a:ln>
                        </wps:spPr>
                        <wps:txbx>
                          <w:txbxContent>
                            <w:p w14:paraId="446E3CC1" w14:textId="77777777" w:rsidR="003523E9" w:rsidRPr="00D9744F" w:rsidRDefault="003523E9" w:rsidP="005501CF">
                              <w:pPr>
                                <w:rPr>
                                  <w:rFonts w:ascii="Tahoma" w:hAnsi="Tahoma" w:cs="Tahoma"/>
                                </w:rPr>
                              </w:pPr>
                              <w:r>
                                <w:rPr>
                                  <w:rFonts w:ascii="Tahoma" w:hAnsi="Tahoma" w:cs="Tahoma"/>
                                </w:rPr>
                                <w:t>Total Pages:</w:t>
                              </w:r>
                            </w:p>
                          </w:txbxContent>
                        </wps:txbx>
                        <wps:bodyPr rot="0" vert="horz" wrap="square" lIns="91440" tIns="45720" rIns="91440" bIns="45720" anchor="t" anchorCtr="0" upright="1">
                          <a:noAutofit/>
                        </wps:bodyPr>
                      </wps:wsp>
                      <wps:wsp>
                        <wps:cNvPr id="64" name="Text Box 21"/>
                        <wps:cNvSpPr txBox="1">
                          <a:spLocks noChangeArrowheads="1"/>
                        </wps:cNvSpPr>
                        <wps:spPr bwMode="auto">
                          <a:xfrm>
                            <a:off x="2514600" y="3086100"/>
                            <a:ext cx="2857500" cy="342900"/>
                          </a:xfrm>
                          <a:prstGeom prst="rect">
                            <a:avLst/>
                          </a:prstGeom>
                          <a:solidFill>
                            <a:srgbClr val="FFFFFF"/>
                          </a:solidFill>
                          <a:ln w="9525">
                            <a:solidFill>
                              <a:srgbClr val="000000"/>
                            </a:solidFill>
                            <a:miter lim="800000"/>
                            <a:headEnd/>
                            <a:tailEnd/>
                          </a:ln>
                        </wps:spPr>
                        <wps:txbx>
                          <w:txbxContent>
                            <w:p w14:paraId="0E1EA7B0" w14:textId="77777777" w:rsidR="003523E9" w:rsidRPr="00D9744F" w:rsidRDefault="003523E9" w:rsidP="005501CF">
                              <w:pPr>
                                <w:rPr>
                                  <w:rFonts w:ascii="Tahoma" w:hAnsi="Tahoma" w:cs="Tahoma"/>
                                </w:rPr>
                              </w:pPr>
                              <w:r w:rsidRPr="00D9744F">
                                <w:rPr>
                                  <w:rFonts w:ascii="Tahoma" w:hAnsi="Tahoma" w:cs="Tahoma"/>
                                </w:rPr>
                                <w:t>Effective Date</w:t>
                              </w:r>
                            </w:p>
                          </w:txbxContent>
                        </wps:txbx>
                        <wps:bodyPr rot="0" vert="horz" wrap="square" lIns="91440" tIns="45720" rIns="91440" bIns="45720" anchor="t" anchorCtr="0" upright="1">
                          <a:noAutofit/>
                        </wps:bodyPr>
                      </wps:wsp>
                      <wps:wsp>
                        <wps:cNvPr id="65" name="Rectangle 23"/>
                        <wps:cNvSpPr>
                          <a:spLocks noChangeArrowheads="1"/>
                        </wps:cNvSpPr>
                        <wps:spPr bwMode="auto">
                          <a:xfrm>
                            <a:off x="114300" y="114300"/>
                            <a:ext cx="2400300" cy="1485900"/>
                          </a:xfrm>
                          <a:prstGeom prst="rect">
                            <a:avLst/>
                          </a:prstGeom>
                          <a:solidFill>
                            <a:srgbClr val="FFFFFF"/>
                          </a:solidFill>
                          <a:ln w="9525">
                            <a:solidFill>
                              <a:srgbClr val="000000"/>
                            </a:solidFill>
                            <a:miter lim="800000"/>
                            <a:headEnd/>
                            <a:tailEnd/>
                          </a:ln>
                        </wps:spPr>
                        <wps:txbx>
                          <w:txbxContent>
                            <w:p w14:paraId="137A3155" w14:textId="77777777" w:rsidR="003523E9" w:rsidRPr="005501CF" w:rsidRDefault="003523E9" w:rsidP="005501CF"/>
                            <w:p w14:paraId="51C345AC" w14:textId="77777777" w:rsidR="003523E9" w:rsidRDefault="003523E9" w:rsidP="005501CF">
                              <w:pPr>
                                <w:rPr>
                                  <w:rFonts w:ascii="Tahoma" w:hAnsi="Tahoma" w:cs="Tahoma"/>
                                  <w:sz w:val="16"/>
                                  <w:szCs w:val="16"/>
                                </w:rPr>
                              </w:pPr>
                            </w:p>
                            <w:p w14:paraId="4B54AF60" w14:textId="77777777" w:rsidR="003523E9" w:rsidRPr="00A800B3" w:rsidRDefault="003523E9" w:rsidP="005501CF">
                              <w:pPr>
                                <w:rPr>
                                  <w:rFonts w:ascii="Tahoma" w:hAnsi="Tahoma" w:cs="Tahoma"/>
                                  <w:b/>
                                </w:rPr>
                              </w:pPr>
                              <w:r>
                                <w:rPr>
                                  <w:rFonts w:ascii="Tahoma" w:hAnsi="Tahoma" w:cs="Tahoma"/>
                                  <w:b/>
                                </w:rPr>
                                <w:t>Department of Biology</w:t>
                              </w:r>
                            </w:p>
                            <w:p w14:paraId="0AD8D231" w14:textId="77777777" w:rsidR="003523E9" w:rsidRDefault="003523E9" w:rsidP="005501CF">
                              <w:pPr>
                                <w:rPr>
                                  <w:rFonts w:ascii="Tahoma" w:hAnsi="Tahoma" w:cs="Tahoma"/>
                                  <w:sz w:val="16"/>
                                  <w:szCs w:val="16"/>
                                </w:rPr>
                              </w:pPr>
                            </w:p>
                            <w:p w14:paraId="3B044CE3" w14:textId="77777777" w:rsidR="003523E9" w:rsidRPr="00A800B3" w:rsidRDefault="003523E9" w:rsidP="005501CF">
                              <w:pPr>
                                <w:rPr>
                                  <w:rFonts w:ascii="Tahoma" w:hAnsi="Tahoma" w:cs="Tahoma"/>
                                  <w:sz w:val="16"/>
                                  <w:szCs w:val="16"/>
                                </w:rPr>
                              </w:pPr>
                              <w:r>
                                <w:rPr>
                                  <w:rFonts w:ascii="Tahoma" w:hAnsi="Tahoma" w:cs="Tahoma"/>
                                  <w:sz w:val="16"/>
                                  <w:szCs w:val="16"/>
                                </w:rPr>
                                <w:t xml:space="preserve"> </w:t>
                              </w:r>
                            </w:p>
                            <w:p w14:paraId="2F0664F3" w14:textId="77777777" w:rsidR="003523E9" w:rsidRPr="00A800B3" w:rsidRDefault="003523E9" w:rsidP="005501CF">
                              <w:pPr>
                                <w:jc w:val="right"/>
                              </w:pPr>
                            </w:p>
                          </w:txbxContent>
                        </wps:txbx>
                        <wps:bodyPr rot="0" vert="horz" wrap="square" lIns="91440" tIns="45720" rIns="91440" bIns="45720" anchor="t" anchorCtr="0" upright="1">
                          <a:noAutofit/>
                        </wps:bodyPr>
                      </wps:wsp>
                    </wpc:wpc>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8E5D3AB" id="Canvas 7" o:spid="_x0000_s1026" editas="canvas" style="width:434.15pt;height:4in;mso-position-horizontal-relative:char;mso-position-vertical-relative:line" coordsize="55137,36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5137;height:36576;visibility:visible;mso-wrap-style:square" stroked="t" strokecolor="silver">
                  <v:fill o:detectmouseclick="t"/>
                  <v:path o:connecttype="none"/>
                </v:shape>
                <v:rect id="Rectangle 8" o:spid="_x0000_s1028" style="position:absolute;left:26289;top:4572;width:27432;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">
                  <v:textbox>
                    <w:txbxContent>
                      <w:p w14:paraId="77C628DB" w14:textId="77777777" w:rsidR="003523E9" w:rsidRDefault="003523E9" w:rsidP="005501CF">
                        <w:pPr>
                          <w:jc w:val="center"/>
                          <w:rPr>
                            <w:rFonts w:ascii="Tahoma" w:hAnsi="Tahoma" w:cs="Tahoma"/>
                            <w:b/>
                          </w:rPr>
                        </w:pPr>
                      </w:p>
                      <w:p w14:paraId="081A5D83" w14:textId="77777777" w:rsidR="003523E9" w:rsidRPr="005501CF" w:rsidRDefault="003523E9" w:rsidP="005501CF">
                        <w:pPr>
                          <w:jc w:val="center"/>
                          <w:rPr>
                            <w:rFonts w:ascii="Tahoma" w:hAnsi="Tahoma" w:cs="Tahoma"/>
                            <w:sz w:val="32"/>
                            <w:szCs w:val="32"/>
                          </w:rPr>
                        </w:pPr>
                        <w:r w:rsidRPr="005501CF">
                          <w:rPr>
                            <w:rFonts w:ascii="Tahoma" w:hAnsi="Tahoma" w:cs="Tahoma"/>
                            <w:b/>
                            <w:sz w:val="32"/>
                            <w:szCs w:val="32"/>
                          </w:rPr>
                          <w:t xml:space="preserve">Policy and Procedure </w:t>
                        </w:r>
                      </w:p>
                    </w:txbxContent>
                  </v:textbox>
                </v:rect>
                <v:rect id="Rectangle 9" o:spid="_x0000_s1029" style="position:absolute;left:25146;top:17145;width:28575;height:34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">
                  <v:textbox>
                    <w:txbxContent>
                      <w:p w14:paraId="780A8C61" w14:textId="77777777" w:rsidR="003523E9" w:rsidRDefault="003523E9" w:rsidP="005501CF">
                        <w:pPr>
                          <w:rPr>
                            <w:rFonts w:ascii="Tahoma" w:hAnsi="Tahoma" w:cs="Tahoma"/>
                          </w:rPr>
                        </w:pPr>
                        <w:r w:rsidRPr="00B964C8">
                          <w:rPr>
                            <w:rFonts w:ascii="Tahoma" w:hAnsi="Tahoma" w:cs="Tahoma"/>
                          </w:rPr>
                          <w:t>Document ID:</w:t>
                        </w:r>
                      </w:p>
                      <w:p w14:paraId="47B86870" w14:textId="77777777" w:rsidR="003523E9" w:rsidRPr="00A800B3" w:rsidRDefault="003523E9" w:rsidP="005501CF"/>
                    </w:txbxContent>
                  </v:textbox>
                </v:rect>
                <v:shapetype id="_x0000_t202" coordsize="21600,21600" o:spt="202" path="m,l,21600r21600,l21600,xe">
                  <v:stroke joinstyle="miter"/>
                  <v:path gradientshapeok="t" o:connecttype="rect"/>
                </v:shapetype>
                <v:shape id="Text Box 12" o:spid="_x0000_s1030" type="#_x0000_t202" style="position:absolute;left:25146;top:20574;width:28575;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">
                  <v:textbox>
                    <w:txbxContent>
                      <w:p w14:paraId="67D30B17" w14:textId="77777777" w:rsidR="003523E9" w:rsidRPr="00A800B3" w:rsidRDefault="003523E9" w:rsidP="005501CF">
                        <w:pPr>
                          <w:rPr>
                            <w:rFonts w:ascii="Tahoma" w:hAnsi="Tahoma" w:cs="Tahoma"/>
                          </w:rPr>
                        </w:pPr>
                        <w:r>
                          <w:rPr>
                            <w:rFonts w:ascii="Tahoma" w:hAnsi="Tahoma" w:cs="Tahoma"/>
                          </w:rPr>
                          <w:t>Location:  http://biology.unm.edu</w:t>
                        </w:r>
                      </w:p>
                      <w:p w14:paraId="265D70CF" w14:textId="77777777" w:rsidR="003523E9" w:rsidRPr="00A800B3" w:rsidRDefault="003523E9" w:rsidP="005501CF"/>
                    </w:txbxContent>
                  </v:textbox>
                </v:shape>
                <v:shape id="Text Box 13" o:spid="_x0000_s1031" type="#_x0000_t202" style="position:absolute;left:25146;top:24003;width:28575;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">
                  <v:textbox>
                    <w:txbxContent>
                      <w:p w14:paraId="27FA263F" w14:textId="77777777" w:rsidR="003523E9" w:rsidRPr="00A800B3" w:rsidRDefault="003523E9" w:rsidP="005501CF">
                        <w:pPr>
                          <w:rPr>
                            <w:rFonts w:ascii="Tahoma" w:hAnsi="Tahoma" w:cs="Tahoma"/>
                          </w:rPr>
                        </w:pPr>
                        <w:r>
                          <w:rPr>
                            <w:rFonts w:ascii="Tahoma" w:hAnsi="Tahoma" w:cs="Tahoma"/>
                          </w:rPr>
                          <w:t xml:space="preserve">Issued By (Owner): </w:t>
                        </w:r>
                        <w:r w:rsidR="00E22A60">
                          <w:rPr>
                            <w:rFonts w:ascii="Tahoma" w:hAnsi="Tahoma" w:cs="Tahoma"/>
                          </w:rPr>
                          <w:t>D. George</w:t>
                        </w:r>
                      </w:p>
                      <w:p w14:paraId="429A095E" w14:textId="77777777" w:rsidR="003523E9" w:rsidRDefault="003523E9" w:rsidP="005501CF"/>
                    </w:txbxContent>
                  </v:textbox>
                </v:shape>
                <v:shape id="Text Box 14" o:spid="_x0000_s1032" type="#_x0000_t202" style="position:absolute;left:1143;top:17145;width:24003;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">
                  <v:textbox>
                    <w:txbxContent>
                      <w:p w14:paraId="2B767D54" w14:textId="77777777" w:rsidR="003523E9" w:rsidRPr="00BB4037" w:rsidRDefault="003523E9" w:rsidP="005501CF">
                        <w:pPr>
                          <w:rPr>
                            <w:rFonts w:ascii="Tahoma" w:hAnsi="Tahoma" w:cs="Tahoma"/>
                          </w:rPr>
                        </w:pPr>
                        <w:r>
                          <w:rPr>
                            <w:rFonts w:ascii="Tahoma" w:hAnsi="Tahoma" w:cs="Tahoma"/>
                          </w:rPr>
                          <w:t xml:space="preserve">SOP – Biology Department </w:t>
                        </w:r>
                        <w:r w:rsidR="0043707F">
                          <w:rPr>
                            <w:rFonts w:ascii="Tahoma" w:hAnsi="Tahoma" w:cs="Tahoma"/>
                          </w:rPr>
                          <w:t>Graduate Student Funding through Scholarships or Grants</w:t>
                        </w:r>
                      </w:p>
                    </w:txbxContent>
                  </v:textbox>
                </v:shape>
                <v:shape id="Text Box 15" o:spid="_x0000_s1033" type="#_x0000_t202" style="position:absolute;left:1143;top:24003;width:24003;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">
                  <v:textbox>
                    <w:txbxContent>
                      <w:p w14:paraId="1588DDE8" w14:textId="77777777" w:rsidR="003523E9" w:rsidRPr="00BB4037" w:rsidRDefault="003523E9" w:rsidP="005501CF">
                        <w:pPr>
                          <w:rPr>
                            <w:rFonts w:ascii="Tahoma" w:hAnsi="Tahoma" w:cs="Tahoma"/>
                          </w:rPr>
                        </w:pPr>
                        <w:r>
                          <w:rPr>
                            <w:rFonts w:ascii="Tahoma" w:hAnsi="Tahoma" w:cs="Tahoma"/>
                          </w:rPr>
                          <w:t xml:space="preserve">Section:  </w:t>
                        </w:r>
                        <w:r w:rsidR="00E22A60">
                          <w:rPr>
                            <w:rFonts w:ascii="Tahoma" w:hAnsi="Tahoma" w:cs="Tahoma"/>
                          </w:rPr>
                          <w:t>Students</w:t>
                        </w:r>
                      </w:p>
                    </w:txbxContent>
                  </v:textbox>
                </v:shape>
                <v:shape id="Text Box 16" o:spid="_x0000_s1034" type="#_x0000_t202" style="position:absolute;left:1143;top:27146;width:24193;height:4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">
                  <v:textbox>
                    <w:txbxContent>
                      <w:p w14:paraId="6200727C" w14:textId="77777777" w:rsidR="003523E9" w:rsidRPr="00BB4037" w:rsidRDefault="003523E9" w:rsidP="005501CF">
                        <w:pPr>
                          <w:rPr>
                            <w:rFonts w:ascii="Tahoma" w:hAnsi="Tahoma" w:cs="Tahoma"/>
                          </w:rPr>
                        </w:pPr>
                        <w:r w:rsidRPr="00BB4037">
                          <w:rPr>
                            <w:rFonts w:ascii="Tahoma" w:hAnsi="Tahoma" w:cs="Tahoma"/>
                          </w:rPr>
                          <w:t>Subject</w:t>
                        </w:r>
                        <w:r>
                          <w:rPr>
                            <w:rFonts w:ascii="Tahoma" w:hAnsi="Tahoma" w:cs="Tahoma"/>
                          </w:rPr>
                          <w:t xml:space="preserve">:  </w:t>
                        </w:r>
                        <w:r w:rsidR="0043707F">
                          <w:rPr>
                            <w:rFonts w:ascii="Tahoma" w:hAnsi="Tahoma" w:cs="Tahoma"/>
                          </w:rPr>
                          <w:t>Student Funding Usage</w:t>
                        </w:r>
                      </w:p>
                    </w:txbxContent>
                  </v:textbox>
                </v:shape>
                <v:shape id="Text Box 19" o:spid="_x0000_s1035" type="#_x0000_t202" style="position:absolute;left:25146;top:27432;width:28575;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">
                  <v:textbox>
                    <w:txbxContent>
                      <w:p w14:paraId="78AFDD40" w14:textId="77777777" w:rsidR="003523E9" w:rsidRPr="00D9744F" w:rsidRDefault="003523E9" w:rsidP="005501CF">
                        <w:pPr>
                          <w:rPr>
                            <w:rFonts w:ascii="Tahoma" w:hAnsi="Tahoma" w:cs="Tahoma"/>
                          </w:rPr>
                        </w:pPr>
                        <w:r>
                          <w:rPr>
                            <w:rFonts w:ascii="Tahoma" w:hAnsi="Tahoma" w:cs="Tahoma"/>
                          </w:rPr>
                          <w:t>Approved By:</w:t>
                        </w:r>
                      </w:p>
                    </w:txbxContent>
                  </v:textbox>
                </v:shape>
                <v:shape id="Text Box 20" o:spid="_x0000_s1036" type="#_x0000_t202" style="position:absolute;left:952;top:31623;width:24003;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">
                  <v:textbox>
                    <w:txbxContent>
                      <w:p w14:paraId="446E3CC1" w14:textId="77777777" w:rsidR="003523E9" w:rsidRPr="00D9744F" w:rsidRDefault="003523E9" w:rsidP="005501CF">
                        <w:pPr>
                          <w:rPr>
                            <w:rFonts w:ascii="Tahoma" w:hAnsi="Tahoma" w:cs="Tahoma"/>
                          </w:rPr>
                        </w:pPr>
                        <w:r>
                          <w:rPr>
                            <w:rFonts w:ascii="Tahoma" w:hAnsi="Tahoma" w:cs="Tahoma"/>
                          </w:rPr>
                          <w:t>Total Pages:</w:t>
                        </w:r>
                      </w:p>
                    </w:txbxContent>
                  </v:textbox>
                </v:shape>
                <v:shape id="Text Box 21" o:spid="_x0000_s1037" type="#_x0000_t202" style="position:absolute;left:25146;top:30861;width:28575;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">
                  <v:textbox>
                    <w:txbxContent>
                      <w:p w14:paraId="0E1EA7B0" w14:textId="77777777" w:rsidR="003523E9" w:rsidRPr="00D9744F" w:rsidRDefault="003523E9" w:rsidP="005501CF">
                        <w:pPr>
                          <w:rPr>
                            <w:rFonts w:ascii="Tahoma" w:hAnsi="Tahoma" w:cs="Tahoma"/>
                          </w:rPr>
                        </w:pPr>
                        <w:r w:rsidRPr="00D9744F">
                          <w:rPr>
                            <w:rFonts w:ascii="Tahoma" w:hAnsi="Tahoma" w:cs="Tahoma"/>
                          </w:rPr>
                          <w:t>Effective Date</w:t>
                        </w:r>
                      </w:p>
                    </w:txbxContent>
                  </v:textbox>
                </v:shape>
                <v:rect id="Rectangle 23" o:spid="_x0000_s1038" style="position:absolute;left:1143;top:1143;width:24003;height:14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">
                  <v:textbox>
                    <w:txbxContent>
                      <w:p w14:paraId="137A3155" w14:textId="77777777" w:rsidR="003523E9" w:rsidRPr="005501CF" w:rsidRDefault="003523E9" w:rsidP="005501CF"/>
                      <w:p w14:paraId="51C345AC" w14:textId="77777777" w:rsidR="003523E9" w:rsidRDefault="003523E9" w:rsidP="005501CF">
                        <w:pPr>
                          <w:rPr>
                            <w:rFonts w:ascii="Tahoma" w:hAnsi="Tahoma" w:cs="Tahoma"/>
                            <w:sz w:val="16"/>
                            <w:szCs w:val="16"/>
                          </w:rPr>
                        </w:pPr>
                      </w:p>
                      <w:p w14:paraId="4B54AF60" w14:textId="77777777" w:rsidR="003523E9" w:rsidRPr="00A800B3" w:rsidRDefault="003523E9" w:rsidP="005501CF">
                        <w:pPr>
                          <w:rPr>
                            <w:rFonts w:ascii="Tahoma" w:hAnsi="Tahoma" w:cs="Tahoma"/>
                            <w:b/>
                          </w:rPr>
                        </w:pPr>
                        <w:r>
                          <w:rPr>
                            <w:rFonts w:ascii="Tahoma" w:hAnsi="Tahoma" w:cs="Tahoma"/>
                            <w:b/>
                          </w:rPr>
                          <w:t>Department of Biology</w:t>
                        </w:r>
                      </w:p>
                      <w:p w14:paraId="0AD8D231" w14:textId="77777777" w:rsidR="003523E9" w:rsidRDefault="003523E9" w:rsidP="005501CF">
                        <w:pPr>
                          <w:rPr>
                            <w:rFonts w:ascii="Tahoma" w:hAnsi="Tahoma" w:cs="Tahoma"/>
                            <w:sz w:val="16"/>
                            <w:szCs w:val="16"/>
                          </w:rPr>
                        </w:pPr>
                      </w:p>
                      <w:p w14:paraId="3B044CE3" w14:textId="77777777" w:rsidR="003523E9" w:rsidRPr="00A800B3" w:rsidRDefault="003523E9" w:rsidP="005501CF">
                        <w:pPr>
                          <w:rPr>
                            <w:rFonts w:ascii="Tahoma" w:hAnsi="Tahoma" w:cs="Tahoma"/>
                            <w:sz w:val="16"/>
                            <w:szCs w:val="16"/>
                          </w:rPr>
                        </w:pPr>
                        <w:r>
                          <w:rPr>
                            <w:rFonts w:ascii="Tahoma" w:hAnsi="Tahoma" w:cs="Tahoma"/>
                            <w:sz w:val="16"/>
                            <w:szCs w:val="16"/>
                          </w:rPr>
                          <w:t xml:space="preserve"> </w:t>
                        </w:r>
                      </w:p>
                      <w:p w14:paraId="2F0664F3" w14:textId="77777777" w:rsidR="003523E9" w:rsidRPr="00A800B3" w:rsidRDefault="003523E9" w:rsidP="005501CF">
                        <w:pPr>
                          <w:jc w:val="right"/>
                        </w:pPr>
                      </w:p>
                    </w:txbxContent>
                  </v:textbox>
                </v:rect>
                <w10:anchorlock/>
              </v:group>
            </w:pict>
          </mc:Fallback>
        </mc:AlternateContent>
      </w:r>
    </w:p>
    <w:p w14:paraId="11A65322" w14:textId="77777777" w:rsidR="009C2568" w:rsidRDefault="009C2568">
      <w:pPr>
        <w:rPr>
          <w:rFonts w:ascii="Tahoma" w:hAnsi="Tahoma" w:cs="Tahoma"/>
        </w:rPr>
      </w:pPr>
    </w:p>
    <w:p w14:paraId="34CFEE2F" w14:textId="77777777" w:rsidR="005501CF" w:rsidRPr="009C2568" w:rsidRDefault="005501CF" w:rsidP="005501CF">
      <w:pPr>
        <w:rPr>
          <w:rFonts w:ascii="Tahoma" w:hAnsi="Tahoma" w:cs="Tahoma"/>
          <w:b/>
          <w:sz w:val="28"/>
          <w:szCs w:val="28"/>
        </w:rPr>
      </w:pPr>
      <w:r w:rsidRPr="009C2568">
        <w:rPr>
          <w:rFonts w:ascii="Tahoma" w:hAnsi="Tahoma" w:cs="Tahoma"/>
          <w:b/>
          <w:sz w:val="28"/>
          <w:szCs w:val="28"/>
        </w:rPr>
        <w:t>Purpose</w:t>
      </w:r>
    </w:p>
    <w:p w14:paraId="27F148B5" w14:textId="77777777" w:rsidR="005501CF" w:rsidRPr="009C2568" w:rsidRDefault="005501CF" w:rsidP="005501CF">
      <w:pPr>
        <w:rPr>
          <w:rFonts w:ascii="Arial" w:hAnsi="Arial" w:cs="Arial"/>
        </w:rPr>
      </w:pPr>
    </w:p>
    <w:p w14:paraId="6E7F141A" w14:textId="77777777" w:rsidR="005501CF" w:rsidRDefault="003E7C08" w:rsidP="005501CF">
      <w:pPr>
        <w:rPr>
          <w:rFonts w:ascii="Arial" w:hAnsi="Arial" w:cs="Arial"/>
        </w:rPr>
      </w:pPr>
      <w:r>
        <w:rPr>
          <w:rFonts w:ascii="Arial" w:hAnsi="Arial" w:cs="Arial"/>
        </w:rPr>
        <w:t xml:space="preserve">The purpose of this document is to identify </w:t>
      </w:r>
      <w:r w:rsidR="00E31D11">
        <w:rPr>
          <w:rFonts w:ascii="Arial" w:hAnsi="Arial" w:cs="Arial"/>
        </w:rPr>
        <w:t xml:space="preserve">Biology </w:t>
      </w:r>
      <w:r w:rsidR="00230B6E">
        <w:rPr>
          <w:rFonts w:ascii="Arial" w:hAnsi="Arial" w:cs="Arial"/>
        </w:rPr>
        <w:t>D</w:t>
      </w:r>
      <w:r>
        <w:rPr>
          <w:rFonts w:ascii="Arial" w:hAnsi="Arial" w:cs="Arial"/>
        </w:rPr>
        <w:t xml:space="preserve">epartment </w:t>
      </w:r>
      <w:r w:rsidR="00E22A60">
        <w:rPr>
          <w:rFonts w:ascii="Arial" w:hAnsi="Arial" w:cs="Arial"/>
        </w:rPr>
        <w:t xml:space="preserve">procedures </w:t>
      </w:r>
      <w:r w:rsidR="0043707F">
        <w:rPr>
          <w:rFonts w:ascii="Arial" w:hAnsi="Arial" w:cs="Arial"/>
        </w:rPr>
        <w:t>as to graduate student funding through Scholarships, or grants such as GRAC, etc</w:t>
      </w:r>
      <w:r w:rsidR="00E22A60">
        <w:rPr>
          <w:rFonts w:ascii="Arial" w:hAnsi="Arial" w:cs="Arial"/>
        </w:rPr>
        <w:t>.</w:t>
      </w:r>
    </w:p>
    <w:p w14:paraId="1C332D2C" w14:textId="77777777" w:rsidR="005E7455" w:rsidRPr="009C2568" w:rsidRDefault="005E7455" w:rsidP="005501CF">
      <w:pPr>
        <w:rPr>
          <w:rFonts w:ascii="Arial" w:hAnsi="Arial" w:cs="Arial"/>
        </w:rPr>
      </w:pPr>
    </w:p>
    <w:p w14:paraId="7258B10C" w14:textId="77777777" w:rsidR="005501CF" w:rsidRDefault="005501CF" w:rsidP="005501CF">
      <w:pPr>
        <w:rPr>
          <w:rFonts w:ascii="Tahoma" w:hAnsi="Tahoma" w:cs="Tahoma"/>
          <w:b/>
          <w:sz w:val="28"/>
          <w:szCs w:val="28"/>
        </w:rPr>
      </w:pPr>
      <w:r>
        <w:rPr>
          <w:rFonts w:ascii="Tahoma" w:hAnsi="Tahoma" w:cs="Tahoma"/>
          <w:b/>
          <w:sz w:val="28"/>
          <w:szCs w:val="28"/>
        </w:rPr>
        <w:t>Policy</w:t>
      </w:r>
    </w:p>
    <w:p w14:paraId="4F8CFED0" w14:textId="77777777" w:rsidR="005501CF" w:rsidRDefault="005501CF" w:rsidP="005501CF">
      <w:pPr>
        <w:rPr>
          <w:rFonts w:ascii="Tahoma" w:hAnsi="Tahoma" w:cs="Tahoma"/>
          <w:b/>
        </w:rPr>
      </w:pPr>
    </w:p>
    <w:p w14:paraId="6F18494D" w14:textId="77777777" w:rsidR="005501CF" w:rsidRDefault="00E31D11" w:rsidP="005501CF">
      <w:pPr>
        <w:ind w:left="720"/>
      </w:pPr>
      <w:r>
        <w:rPr>
          <w:rFonts w:ascii="Arial" w:hAnsi="Arial" w:cs="Arial"/>
        </w:rPr>
        <w:t xml:space="preserve">This procedure applies to </w:t>
      </w:r>
      <w:r w:rsidR="00B50E59">
        <w:rPr>
          <w:rFonts w:ascii="Arial" w:hAnsi="Arial" w:cs="Arial"/>
        </w:rPr>
        <w:t>employees</w:t>
      </w:r>
      <w:r w:rsidR="00E22A60">
        <w:rPr>
          <w:rFonts w:ascii="Arial" w:hAnsi="Arial" w:cs="Arial"/>
        </w:rPr>
        <w:t xml:space="preserve"> and faculty dealing with requests </w:t>
      </w:r>
      <w:r w:rsidR="0043707F">
        <w:rPr>
          <w:rFonts w:ascii="Arial" w:hAnsi="Arial" w:cs="Arial"/>
        </w:rPr>
        <w:t>f</w:t>
      </w:r>
      <w:r w:rsidR="00E22A60">
        <w:rPr>
          <w:rFonts w:ascii="Arial" w:hAnsi="Arial" w:cs="Arial"/>
        </w:rPr>
        <w:t xml:space="preserve">or </w:t>
      </w:r>
      <w:r w:rsidR="0043707F">
        <w:rPr>
          <w:rFonts w:ascii="Arial" w:hAnsi="Arial" w:cs="Arial"/>
        </w:rPr>
        <w:t>purchased by graduate students awarded scholarships or grants in</w:t>
      </w:r>
      <w:r w:rsidR="003523E9">
        <w:rPr>
          <w:rFonts w:ascii="Arial" w:hAnsi="Arial" w:cs="Arial"/>
        </w:rPr>
        <w:t xml:space="preserve"> the Department of Biology.</w:t>
      </w:r>
    </w:p>
    <w:p w14:paraId="11C103B7" w14:textId="77777777" w:rsidR="005501CF" w:rsidRPr="006B1F34" w:rsidRDefault="005501CF" w:rsidP="005501CF">
      <w:pPr>
        <w:rPr>
          <w:rFonts w:ascii="Arial" w:hAnsi="Arial" w:cs="Arial"/>
        </w:rPr>
      </w:pPr>
      <w:r>
        <w:t> </w:t>
      </w:r>
    </w:p>
    <w:p w14:paraId="34B836F5" w14:textId="77777777" w:rsidR="005501CF" w:rsidRDefault="005501CF" w:rsidP="005501CF">
      <w:pPr>
        <w:rPr>
          <w:rFonts w:ascii="Arial" w:hAnsi="Arial" w:cs="Arial"/>
          <w:b/>
        </w:rPr>
      </w:pPr>
      <w:r w:rsidRPr="00524D91">
        <w:rPr>
          <w:rFonts w:ascii="Arial" w:hAnsi="Arial" w:cs="Arial"/>
          <w:b/>
        </w:rPr>
        <w:t>Definitions</w:t>
      </w:r>
    </w:p>
    <w:p w14:paraId="1A2126AE" w14:textId="77777777" w:rsidR="005501CF" w:rsidRPr="00524D91" w:rsidRDefault="005501CF" w:rsidP="005501CF">
      <w:pPr>
        <w:rPr>
          <w:rFonts w:ascii="Arial" w:hAnsi="Arial" w:cs="Arial"/>
          <w:b/>
        </w:rPr>
      </w:pPr>
    </w:p>
    <w:p w14:paraId="04D5943E" w14:textId="0451AFEB" w:rsidR="00E31D11" w:rsidRDefault="0043707F" w:rsidP="00E31D11">
      <w:pPr>
        <w:ind w:left="720"/>
        <w:rPr>
          <w:rFonts w:ascii="Arial" w:hAnsi="Arial" w:cs="Arial"/>
        </w:rPr>
      </w:pPr>
      <w:r>
        <w:rPr>
          <w:rFonts w:ascii="Arial" w:hAnsi="Arial" w:cs="Arial"/>
        </w:rPr>
        <w:t>Funding:  Any awards</w:t>
      </w:r>
      <w:r w:rsidR="00A85C04">
        <w:rPr>
          <w:rFonts w:ascii="Arial" w:hAnsi="Arial" w:cs="Arial"/>
        </w:rPr>
        <w:t xml:space="preserve"> or scholarships</w:t>
      </w:r>
      <w:r>
        <w:rPr>
          <w:rFonts w:ascii="Arial" w:hAnsi="Arial" w:cs="Arial"/>
        </w:rPr>
        <w:t xml:space="preserve"> graduate students receive which deposits funds into their personal checking account.</w:t>
      </w:r>
    </w:p>
    <w:p w14:paraId="10A4B663" w14:textId="77777777" w:rsidR="00E22A60" w:rsidRDefault="00E22A60" w:rsidP="00E31D11">
      <w:pPr>
        <w:ind w:left="720"/>
        <w:rPr>
          <w:rFonts w:ascii="Arial" w:hAnsi="Arial" w:cs="Arial"/>
        </w:rPr>
      </w:pPr>
    </w:p>
    <w:p w14:paraId="19F5BFB8" w14:textId="16EC5CE6" w:rsidR="00E22A60" w:rsidRDefault="0043707F" w:rsidP="00E31D11">
      <w:pPr>
        <w:ind w:left="720"/>
        <w:rPr>
          <w:rFonts w:ascii="Arial" w:hAnsi="Arial" w:cs="Arial"/>
        </w:rPr>
      </w:pPr>
      <w:r>
        <w:rPr>
          <w:rFonts w:ascii="Arial" w:hAnsi="Arial" w:cs="Arial"/>
        </w:rPr>
        <w:t>In Question:  Ability to use Biology</w:t>
      </w:r>
      <w:r w:rsidR="00A85C04">
        <w:rPr>
          <w:rFonts w:ascii="Arial" w:hAnsi="Arial" w:cs="Arial"/>
        </w:rPr>
        <w:t xml:space="preserve"> indices and</w:t>
      </w:r>
      <w:r>
        <w:rPr>
          <w:rFonts w:ascii="Arial" w:hAnsi="Arial" w:cs="Arial"/>
        </w:rPr>
        <w:t xml:space="preserve"> tax</w:t>
      </w:r>
      <w:r w:rsidR="00913595">
        <w:rPr>
          <w:rFonts w:ascii="Arial" w:hAnsi="Arial" w:cs="Arial"/>
        </w:rPr>
        <w:t>-</w:t>
      </w:r>
      <w:r>
        <w:rPr>
          <w:rFonts w:ascii="Arial" w:hAnsi="Arial" w:cs="Arial"/>
        </w:rPr>
        <w:t>exempt status</w:t>
      </w:r>
    </w:p>
    <w:p w14:paraId="03C8C1D3" w14:textId="77777777" w:rsidR="002E2595" w:rsidRDefault="00E22A60" w:rsidP="005501CF">
      <w:pPr>
        <w:rPr>
          <w:rFonts w:ascii="Arial" w:hAnsi="Arial" w:cs="Arial"/>
          <w:b/>
        </w:rPr>
      </w:pPr>
      <w:r>
        <w:rPr>
          <w:rFonts w:ascii="Arial" w:hAnsi="Arial" w:cs="Arial"/>
          <w:b/>
        </w:rPr>
        <w:tab/>
      </w:r>
    </w:p>
    <w:p w14:paraId="47C0762C" w14:textId="77777777" w:rsidR="00E22A60" w:rsidRDefault="00E22A60" w:rsidP="005501CF">
      <w:pPr>
        <w:rPr>
          <w:rFonts w:ascii="Arial" w:hAnsi="Arial" w:cs="Arial"/>
          <w:b/>
        </w:rPr>
      </w:pPr>
      <w:r>
        <w:rPr>
          <w:rFonts w:ascii="Arial" w:hAnsi="Arial" w:cs="Arial"/>
          <w:b/>
        </w:rPr>
        <w:tab/>
      </w:r>
    </w:p>
    <w:p w14:paraId="3D824A81" w14:textId="77777777" w:rsidR="005501CF" w:rsidRDefault="005501CF" w:rsidP="005501CF">
      <w:pPr>
        <w:rPr>
          <w:rFonts w:ascii="Arial" w:hAnsi="Arial" w:cs="Arial"/>
        </w:rPr>
      </w:pPr>
      <w:r w:rsidRPr="00524D91">
        <w:rPr>
          <w:rFonts w:ascii="Arial" w:hAnsi="Arial" w:cs="Arial"/>
          <w:b/>
        </w:rPr>
        <w:t>Controls  </w:t>
      </w:r>
      <w:r>
        <w:rPr>
          <w:rFonts w:ascii="Arial" w:hAnsi="Arial" w:cs="Arial"/>
        </w:rPr>
        <w:t>   </w:t>
      </w:r>
    </w:p>
    <w:p w14:paraId="4A710C82" w14:textId="77777777" w:rsidR="005501CF" w:rsidRDefault="005501CF" w:rsidP="005501CF">
      <w:pPr>
        <w:rPr>
          <w:rFonts w:ascii="Arial" w:hAnsi="Arial" w:cs="Arial"/>
        </w:rPr>
      </w:pPr>
      <w:r>
        <w:rPr>
          <w:rFonts w:ascii="Arial" w:hAnsi="Arial" w:cs="Arial"/>
        </w:rPr>
        <w:lastRenderedPageBreak/>
        <w:t xml:space="preserve">   </w:t>
      </w:r>
    </w:p>
    <w:p w14:paraId="6DF9A24D" w14:textId="77777777" w:rsidR="005501CF" w:rsidRDefault="00E22A60" w:rsidP="002E2595">
      <w:pPr>
        <w:ind w:left="720"/>
        <w:rPr>
          <w:rFonts w:ascii="Arial" w:hAnsi="Arial" w:cs="Arial"/>
        </w:rPr>
      </w:pPr>
      <w:r>
        <w:rPr>
          <w:rFonts w:ascii="Arial" w:hAnsi="Arial" w:cs="Arial"/>
        </w:rPr>
        <w:t>All employees and faculty dealing with stu</w:t>
      </w:r>
      <w:r w:rsidR="006111F5">
        <w:rPr>
          <w:rFonts w:ascii="Arial" w:hAnsi="Arial" w:cs="Arial"/>
        </w:rPr>
        <w:t>dents will be aware of this SOP</w:t>
      </w:r>
      <w:r>
        <w:rPr>
          <w:rFonts w:ascii="Arial" w:hAnsi="Arial" w:cs="Arial"/>
        </w:rPr>
        <w:t xml:space="preserve"> by reading and reviewing it.  All new employees must read and review this and </w:t>
      </w:r>
      <w:r w:rsidR="0043707F">
        <w:rPr>
          <w:rFonts w:ascii="Arial" w:hAnsi="Arial" w:cs="Arial"/>
        </w:rPr>
        <w:t>understand the UNM/Department Policy:</w:t>
      </w:r>
    </w:p>
    <w:p w14:paraId="1CD46454" w14:textId="77777777" w:rsidR="0043707F" w:rsidRDefault="0043707F" w:rsidP="002E2595">
      <w:pPr>
        <w:ind w:left="720"/>
        <w:rPr>
          <w:rFonts w:ascii="Arial" w:hAnsi="Arial" w:cs="Arial"/>
        </w:rPr>
      </w:pPr>
    </w:p>
    <w:p w14:paraId="1B19A3D7" w14:textId="77777777" w:rsidR="0043707F" w:rsidRDefault="0043707F" w:rsidP="0043707F">
      <w:pPr>
        <w:rPr>
          <w:sz w:val="22"/>
          <w:szCs w:val="22"/>
        </w:rPr>
      </w:pPr>
      <w:r>
        <w:rPr>
          <w:sz w:val="22"/>
          <w:szCs w:val="22"/>
        </w:rPr>
        <w:t xml:space="preserve">UNM/Department Policies that restrict this activity - </w:t>
      </w:r>
    </w:p>
    <w:p w14:paraId="41AF20DC" w14:textId="77777777" w:rsidR="0043707F" w:rsidRDefault="0043707F" w:rsidP="0043707F">
      <w:pPr>
        <w:rPr>
          <w:sz w:val="22"/>
          <w:szCs w:val="22"/>
        </w:rPr>
      </w:pPr>
    </w:p>
    <w:p w14:paraId="768C62C6" w14:textId="7FCBCC56" w:rsidR="0043707F" w:rsidRPr="00CD45B5" w:rsidRDefault="0043707F" w:rsidP="0088490B">
      <w:pPr>
        <w:pStyle w:val="ListParagraph"/>
        <w:numPr>
          <w:ilvl w:val="0"/>
          <w:numId w:val="6"/>
        </w:numPr>
        <w:rPr>
          <w:sz w:val="22"/>
          <w:szCs w:val="22"/>
        </w:rPr>
      </w:pPr>
      <w:r w:rsidRPr="00CD45B5">
        <w:rPr>
          <w:sz w:val="22"/>
          <w:szCs w:val="22"/>
        </w:rPr>
        <w:t xml:space="preserve">All scholarships must be </w:t>
      </w:r>
      <w:r w:rsidR="00A85C04" w:rsidRPr="00CD45B5">
        <w:rPr>
          <w:sz w:val="22"/>
          <w:szCs w:val="22"/>
        </w:rPr>
        <w:t>processed</w:t>
      </w:r>
      <w:r w:rsidRPr="00CD45B5">
        <w:rPr>
          <w:sz w:val="22"/>
          <w:szCs w:val="22"/>
        </w:rPr>
        <w:t xml:space="preserve"> through </w:t>
      </w:r>
      <w:r w:rsidR="00A85C04" w:rsidRPr="00CD45B5">
        <w:rPr>
          <w:sz w:val="22"/>
          <w:szCs w:val="22"/>
        </w:rPr>
        <w:t>W</w:t>
      </w:r>
      <w:r w:rsidRPr="00CD45B5">
        <w:rPr>
          <w:sz w:val="22"/>
          <w:szCs w:val="22"/>
        </w:rPr>
        <w:t xml:space="preserve">orkflow and disbursed </w:t>
      </w:r>
      <w:r w:rsidR="00A85C04" w:rsidRPr="00CD45B5">
        <w:rPr>
          <w:i/>
          <w:iCs/>
          <w:sz w:val="22"/>
          <w:szCs w:val="22"/>
        </w:rPr>
        <w:t xml:space="preserve">to the student </w:t>
      </w:r>
      <w:r w:rsidRPr="00CD45B5">
        <w:rPr>
          <w:sz w:val="22"/>
          <w:szCs w:val="22"/>
        </w:rPr>
        <w:t>through the Bursar’s office to ensure proper reporting</w:t>
      </w:r>
      <w:r w:rsidR="00A85C04" w:rsidRPr="00CD45B5">
        <w:rPr>
          <w:sz w:val="22"/>
          <w:szCs w:val="22"/>
        </w:rPr>
        <w:t xml:space="preserve"> </w:t>
      </w:r>
    </w:p>
    <w:p w14:paraId="57B618BF" w14:textId="3788FFA3" w:rsidR="00A85C04" w:rsidRDefault="00A85C04" w:rsidP="0088490B">
      <w:pPr>
        <w:pStyle w:val="ListParagraph"/>
        <w:numPr>
          <w:ilvl w:val="1"/>
          <w:numId w:val="6"/>
        </w:numPr>
      </w:pPr>
      <w:r w:rsidRPr="00CD45B5">
        <w:rPr>
          <w:rFonts w:ascii="Lato" w:hAnsi="Lato"/>
          <w:color w:val="333333"/>
          <w:sz w:val="18"/>
          <w:szCs w:val="18"/>
          <w:shd w:val="clear" w:color="auto" w:fill="FFFFFF"/>
        </w:rPr>
        <w:t>The Scholarship Office and the University Cashiers Department will facilitate the payment of all awards. All awards will be distributed in accordance with </w:t>
      </w:r>
      <w:hyperlink r:id="rId9" w:history="1">
        <w:r w:rsidRPr="00CD45B5">
          <w:rPr>
            <w:rStyle w:val="Hyperlink"/>
            <w:rFonts w:ascii="Lato" w:hAnsi="Lato"/>
            <w:color w:val="C10037"/>
            <w:sz w:val="18"/>
            <w:szCs w:val="18"/>
            <w:bdr w:val="none" w:sz="0" w:space="0" w:color="auto" w:frame="1"/>
          </w:rPr>
          <w:t>UAP 7230 ("Financial Aid Disbursement")</w:t>
        </w:r>
      </w:hyperlink>
      <w:r w:rsidRPr="00CD45B5">
        <w:rPr>
          <w:rFonts w:ascii="Lato" w:hAnsi="Lato"/>
          <w:color w:val="333333"/>
          <w:sz w:val="18"/>
          <w:szCs w:val="18"/>
          <w:shd w:val="clear" w:color="auto" w:fill="FFFFFF"/>
        </w:rPr>
        <w:t>.</w:t>
      </w:r>
    </w:p>
    <w:p w14:paraId="24C68F2B" w14:textId="7FE04215" w:rsidR="00A85C04" w:rsidRDefault="00A85C04" w:rsidP="0043707F">
      <w:pPr>
        <w:rPr>
          <w:sz w:val="22"/>
          <w:szCs w:val="22"/>
        </w:rPr>
      </w:pPr>
    </w:p>
    <w:p w14:paraId="30908C9C" w14:textId="3F5A8301" w:rsidR="00A85C04" w:rsidRPr="00CD45B5" w:rsidRDefault="00A85C04" w:rsidP="0088490B">
      <w:pPr>
        <w:pStyle w:val="ListParagraph"/>
        <w:numPr>
          <w:ilvl w:val="0"/>
          <w:numId w:val="6"/>
        </w:numPr>
        <w:rPr>
          <w:sz w:val="22"/>
          <w:szCs w:val="22"/>
        </w:rPr>
      </w:pPr>
      <w:r w:rsidRPr="00CD45B5">
        <w:rPr>
          <w:sz w:val="22"/>
          <w:szCs w:val="22"/>
        </w:rPr>
        <w:t>The Department of Biology does not</w:t>
      </w:r>
      <w:r w:rsidR="0043707F" w:rsidRPr="00CD45B5">
        <w:rPr>
          <w:sz w:val="22"/>
          <w:szCs w:val="22"/>
        </w:rPr>
        <w:t xml:space="preserve"> accept personal checks from students, as all student funds/revenue must be collected through the Bursar’s Office in the form of course fees</w:t>
      </w:r>
      <w:r w:rsidRPr="00CD45B5">
        <w:rPr>
          <w:sz w:val="22"/>
          <w:szCs w:val="22"/>
        </w:rPr>
        <w:t xml:space="preserve"> or tuition. </w:t>
      </w:r>
    </w:p>
    <w:p w14:paraId="53118E5F" w14:textId="349C39B5" w:rsidR="00A85C04" w:rsidRDefault="00A85C04" w:rsidP="0088490B">
      <w:pPr>
        <w:pStyle w:val="ListParagraph"/>
        <w:numPr>
          <w:ilvl w:val="1"/>
          <w:numId w:val="6"/>
        </w:numPr>
        <w:rPr>
          <w:sz w:val="22"/>
          <w:szCs w:val="22"/>
        </w:rPr>
      </w:pPr>
      <w:r w:rsidRPr="00CD45B5">
        <w:rPr>
          <w:sz w:val="22"/>
          <w:szCs w:val="22"/>
        </w:rPr>
        <w:t>Biology index revenue cannot be funded by personal funds</w:t>
      </w:r>
      <w:r w:rsidR="0088490B">
        <w:rPr>
          <w:sz w:val="22"/>
          <w:szCs w:val="22"/>
        </w:rPr>
        <w:t xml:space="preserve"> of any kind</w:t>
      </w:r>
      <w:r w:rsidRPr="00CD45B5">
        <w:rPr>
          <w:sz w:val="22"/>
          <w:szCs w:val="22"/>
        </w:rPr>
        <w:t xml:space="preserve">, thus depositing student award, scholarship, or grant money into an existing account is not allowable and may be subject to a financial audit outside of the department. </w:t>
      </w:r>
      <w:r w:rsidR="0088490B">
        <w:rPr>
          <w:sz w:val="22"/>
          <w:szCs w:val="22"/>
        </w:rPr>
        <w:t xml:space="preserve"> </w:t>
      </w:r>
    </w:p>
    <w:p w14:paraId="685EB735" w14:textId="606627AF" w:rsidR="0088490B" w:rsidRPr="00CD45B5" w:rsidRDefault="0088490B" w:rsidP="0088490B">
      <w:pPr>
        <w:pStyle w:val="ListParagraph"/>
        <w:numPr>
          <w:ilvl w:val="1"/>
          <w:numId w:val="6"/>
        </w:numPr>
        <w:rPr>
          <w:sz w:val="22"/>
          <w:szCs w:val="22"/>
        </w:rPr>
      </w:pPr>
      <w:r>
        <w:rPr>
          <w:sz w:val="22"/>
          <w:szCs w:val="22"/>
        </w:rPr>
        <w:t xml:space="preserve">Should personal funds be given to the UNM Biology Department, they must go through the </w:t>
      </w:r>
      <w:hyperlink r:id="rId10" w:history="1">
        <w:r w:rsidRPr="0088490B">
          <w:rPr>
            <w:rStyle w:val="Hyperlink"/>
            <w:sz w:val="22"/>
            <w:szCs w:val="22"/>
          </w:rPr>
          <w:t>UNM Foundation</w:t>
        </w:r>
      </w:hyperlink>
      <w:r>
        <w:rPr>
          <w:sz w:val="22"/>
          <w:szCs w:val="22"/>
        </w:rPr>
        <w:t xml:space="preserve"> to ensure proper reporting and taxing. </w:t>
      </w:r>
    </w:p>
    <w:p w14:paraId="02B63162" w14:textId="79E7BA58" w:rsidR="0043707F" w:rsidRDefault="0043707F" w:rsidP="00CD45B5">
      <w:pPr>
        <w:ind w:firstLine="60"/>
        <w:rPr>
          <w:sz w:val="22"/>
          <w:szCs w:val="22"/>
        </w:rPr>
      </w:pPr>
    </w:p>
    <w:p w14:paraId="22911C00" w14:textId="49E4C8EA" w:rsidR="0043707F" w:rsidRPr="00CD45B5" w:rsidRDefault="00CD45B5" w:rsidP="0088490B">
      <w:pPr>
        <w:pStyle w:val="ListParagraph"/>
        <w:numPr>
          <w:ilvl w:val="0"/>
          <w:numId w:val="6"/>
        </w:numPr>
        <w:rPr>
          <w:sz w:val="22"/>
          <w:szCs w:val="22"/>
        </w:rPr>
      </w:pPr>
      <w:r w:rsidRPr="00CD45B5">
        <w:rPr>
          <w:sz w:val="22"/>
          <w:szCs w:val="22"/>
        </w:rPr>
        <w:t>Awards and scholarships coming from the department are often funded by UNM Biology Foundation</w:t>
      </w:r>
      <w:r w:rsidR="0043707F" w:rsidRPr="00CD45B5">
        <w:rPr>
          <w:sz w:val="22"/>
          <w:szCs w:val="22"/>
        </w:rPr>
        <w:t xml:space="preserve"> funds </w:t>
      </w:r>
      <w:r w:rsidRPr="00CD45B5">
        <w:rPr>
          <w:sz w:val="22"/>
          <w:szCs w:val="22"/>
        </w:rPr>
        <w:t xml:space="preserve">which must be awarded directly to the student to ensure compliance with donor intent. </w:t>
      </w:r>
    </w:p>
    <w:p w14:paraId="146AE734" w14:textId="02373A41" w:rsidR="00CD45B5" w:rsidRPr="00CD45B5" w:rsidRDefault="00CD45B5" w:rsidP="0088490B">
      <w:pPr>
        <w:pStyle w:val="ListParagraph"/>
        <w:numPr>
          <w:ilvl w:val="1"/>
          <w:numId w:val="6"/>
        </w:numPr>
        <w:rPr>
          <w:sz w:val="22"/>
          <w:szCs w:val="22"/>
        </w:rPr>
      </w:pPr>
      <w:r w:rsidRPr="00CD45B5">
        <w:rPr>
          <w:sz w:val="22"/>
          <w:szCs w:val="22"/>
        </w:rPr>
        <w:t xml:space="preserve">Funds cannot be transferred from a Foundation index into an existing Biology index. </w:t>
      </w:r>
    </w:p>
    <w:p w14:paraId="727AA987" w14:textId="77777777" w:rsidR="00CD45B5" w:rsidRDefault="00CD45B5" w:rsidP="0043707F">
      <w:pPr>
        <w:rPr>
          <w:sz w:val="22"/>
          <w:szCs w:val="22"/>
        </w:rPr>
      </w:pPr>
    </w:p>
    <w:p w14:paraId="2F29217E" w14:textId="0F26551C" w:rsidR="00CD45B5" w:rsidRPr="00CD45B5" w:rsidRDefault="00CD45B5" w:rsidP="0088490B">
      <w:pPr>
        <w:pStyle w:val="ListParagraph"/>
        <w:numPr>
          <w:ilvl w:val="0"/>
          <w:numId w:val="6"/>
        </w:numPr>
        <w:rPr>
          <w:sz w:val="22"/>
          <w:szCs w:val="22"/>
        </w:rPr>
      </w:pPr>
      <w:r w:rsidRPr="00CD45B5">
        <w:rPr>
          <w:sz w:val="22"/>
          <w:szCs w:val="22"/>
        </w:rPr>
        <w:t xml:space="preserve">The UNM Tax Exempt status pertains to items being purchased for the mission of the University using University funds.  </w:t>
      </w:r>
    </w:p>
    <w:p w14:paraId="289C2FEA" w14:textId="626ED19E" w:rsidR="00CD45B5" w:rsidRPr="00CD45B5" w:rsidRDefault="00CD45B5" w:rsidP="0088490B">
      <w:pPr>
        <w:pStyle w:val="ListParagraph"/>
        <w:numPr>
          <w:ilvl w:val="1"/>
          <w:numId w:val="6"/>
        </w:numPr>
        <w:rPr>
          <w:sz w:val="22"/>
          <w:szCs w:val="22"/>
        </w:rPr>
      </w:pPr>
      <w:r w:rsidRPr="00CD45B5">
        <w:rPr>
          <w:sz w:val="22"/>
          <w:szCs w:val="22"/>
        </w:rPr>
        <w:t>Once an award or scholarship is issued to a student, those funds no longer belong to UNM and are no longer subject to receive tax</w:t>
      </w:r>
      <w:r w:rsidR="00913595">
        <w:rPr>
          <w:sz w:val="22"/>
          <w:szCs w:val="22"/>
        </w:rPr>
        <w:t>-</w:t>
      </w:r>
      <w:r w:rsidRPr="00CD45B5">
        <w:rPr>
          <w:sz w:val="22"/>
          <w:szCs w:val="22"/>
        </w:rPr>
        <w:t xml:space="preserve">exempt status. </w:t>
      </w:r>
    </w:p>
    <w:p w14:paraId="33EBE39A" w14:textId="77777777" w:rsidR="0043707F" w:rsidRDefault="0043707F" w:rsidP="002E2595">
      <w:pPr>
        <w:ind w:left="720"/>
        <w:rPr>
          <w:rFonts w:ascii="Arial" w:hAnsi="Arial" w:cs="Arial"/>
        </w:rPr>
      </w:pPr>
    </w:p>
    <w:p w14:paraId="7B874CE1" w14:textId="77777777" w:rsidR="00E22A60" w:rsidRDefault="00E22A60" w:rsidP="00E22A60">
      <w:pPr>
        <w:ind w:left="720"/>
        <w:rPr>
          <w:rFonts w:ascii="Arial" w:hAnsi="Arial" w:cs="Arial"/>
        </w:rPr>
      </w:pPr>
      <w:r>
        <w:rPr>
          <w:rFonts w:ascii="Arial" w:hAnsi="Arial" w:cs="Arial"/>
        </w:rPr>
        <w:t xml:space="preserve">Completion of the review of this information by any staff should be sent directly to the Department Administrator by the supervisor of the employee.  </w:t>
      </w:r>
    </w:p>
    <w:p w14:paraId="109D4DF3" w14:textId="77777777" w:rsidR="00B50E59" w:rsidRDefault="00E22A60" w:rsidP="005501CF">
      <w:pPr>
        <w:rPr>
          <w:rFonts w:ascii="Arial" w:hAnsi="Arial" w:cs="Arial"/>
          <w:b/>
        </w:rPr>
      </w:pPr>
      <w:r>
        <w:rPr>
          <w:rFonts w:ascii="Arial" w:hAnsi="Arial" w:cs="Arial"/>
          <w:b/>
        </w:rPr>
        <w:tab/>
      </w:r>
    </w:p>
    <w:p w14:paraId="7DC420A4" w14:textId="77777777" w:rsidR="002E2595" w:rsidRDefault="002E2595" w:rsidP="005501CF">
      <w:pPr>
        <w:rPr>
          <w:rFonts w:ascii="Arial" w:hAnsi="Arial" w:cs="Arial"/>
          <w:b/>
        </w:rPr>
      </w:pPr>
    </w:p>
    <w:p w14:paraId="68252AB6" w14:textId="77777777" w:rsidR="005501CF" w:rsidRDefault="005501CF" w:rsidP="005501CF">
      <w:pPr>
        <w:rPr>
          <w:rFonts w:ascii="Arial" w:hAnsi="Arial" w:cs="Arial"/>
          <w:b/>
        </w:rPr>
      </w:pPr>
      <w:r w:rsidRPr="00524D91">
        <w:rPr>
          <w:rFonts w:ascii="Arial" w:hAnsi="Arial" w:cs="Arial"/>
          <w:b/>
        </w:rPr>
        <w:t>Responsibilities</w:t>
      </w:r>
    </w:p>
    <w:p w14:paraId="74E48120" w14:textId="77777777" w:rsidR="005501CF" w:rsidRDefault="005501CF" w:rsidP="005501CF">
      <w:pPr>
        <w:rPr>
          <w:rFonts w:ascii="Arial" w:hAnsi="Arial" w:cs="Arial"/>
          <w:b/>
        </w:rPr>
      </w:pPr>
    </w:p>
    <w:p w14:paraId="7D3A8FDF" w14:textId="71BF5D5B" w:rsidR="00B50E59" w:rsidRDefault="00B50E59" w:rsidP="005501CF">
      <w:pPr>
        <w:ind w:left="720"/>
        <w:rPr>
          <w:rFonts w:ascii="Arial" w:hAnsi="Arial" w:cs="Arial"/>
        </w:rPr>
      </w:pPr>
      <w:r>
        <w:rPr>
          <w:rFonts w:ascii="Arial" w:hAnsi="Arial" w:cs="Arial"/>
        </w:rPr>
        <w:t xml:space="preserve">Employees:  </w:t>
      </w:r>
      <w:r w:rsidR="002E2595">
        <w:rPr>
          <w:rFonts w:ascii="Arial" w:hAnsi="Arial" w:cs="Arial"/>
        </w:rPr>
        <w:t xml:space="preserve">Employees are responsible for ensuring that they </w:t>
      </w:r>
      <w:r w:rsidR="00913595">
        <w:rPr>
          <w:rFonts w:ascii="Arial" w:hAnsi="Arial" w:cs="Arial"/>
        </w:rPr>
        <w:t>understand</w:t>
      </w:r>
      <w:r w:rsidR="00521819">
        <w:rPr>
          <w:rFonts w:ascii="Arial" w:hAnsi="Arial" w:cs="Arial"/>
        </w:rPr>
        <w:t xml:space="preserve"> the regulations </w:t>
      </w:r>
      <w:r w:rsidR="00913595">
        <w:rPr>
          <w:rFonts w:ascii="Arial" w:hAnsi="Arial" w:cs="Arial"/>
        </w:rPr>
        <w:t>regarding appropriate use of</w:t>
      </w:r>
      <w:r w:rsidR="0043707F">
        <w:rPr>
          <w:rFonts w:ascii="Arial" w:hAnsi="Arial" w:cs="Arial"/>
        </w:rPr>
        <w:t xml:space="preserve"> </w:t>
      </w:r>
      <w:r w:rsidR="00913595">
        <w:rPr>
          <w:rFonts w:ascii="Arial" w:hAnsi="Arial" w:cs="Arial"/>
        </w:rPr>
        <w:t>the University’s</w:t>
      </w:r>
      <w:r w:rsidR="0043707F">
        <w:rPr>
          <w:rFonts w:ascii="Arial" w:hAnsi="Arial" w:cs="Arial"/>
        </w:rPr>
        <w:t xml:space="preserve"> </w:t>
      </w:r>
      <w:r w:rsidR="00913595">
        <w:rPr>
          <w:rFonts w:ascii="Arial" w:hAnsi="Arial" w:cs="Arial"/>
        </w:rPr>
        <w:t>tax-exempt</w:t>
      </w:r>
      <w:r w:rsidR="0043707F">
        <w:rPr>
          <w:rFonts w:ascii="Arial" w:hAnsi="Arial" w:cs="Arial"/>
        </w:rPr>
        <w:t xml:space="preserve"> status</w:t>
      </w:r>
      <w:r w:rsidR="00521819">
        <w:rPr>
          <w:rFonts w:ascii="Arial" w:hAnsi="Arial" w:cs="Arial"/>
        </w:rPr>
        <w:t>.</w:t>
      </w:r>
    </w:p>
    <w:p w14:paraId="4AAE69E7" w14:textId="77777777" w:rsidR="00B50E59" w:rsidRDefault="00B50E59" w:rsidP="00B50E59">
      <w:pPr>
        <w:ind w:left="720"/>
        <w:rPr>
          <w:rFonts w:ascii="Arial" w:hAnsi="Arial" w:cs="Arial"/>
        </w:rPr>
      </w:pPr>
    </w:p>
    <w:p w14:paraId="2021A18E" w14:textId="031C7D81" w:rsidR="00B50E59" w:rsidRDefault="00B50E59" w:rsidP="00B50E59">
      <w:pPr>
        <w:ind w:left="720"/>
        <w:rPr>
          <w:rFonts w:ascii="Arial" w:hAnsi="Arial" w:cs="Arial"/>
        </w:rPr>
      </w:pPr>
      <w:r>
        <w:rPr>
          <w:rFonts w:ascii="Arial" w:hAnsi="Arial" w:cs="Arial"/>
        </w:rPr>
        <w:t xml:space="preserve">Supervisors:  </w:t>
      </w:r>
      <w:r w:rsidR="002E2595">
        <w:rPr>
          <w:rFonts w:ascii="Arial" w:hAnsi="Arial" w:cs="Arial"/>
        </w:rPr>
        <w:t xml:space="preserve"> Supervisors are responsible for ensuring that their </w:t>
      </w:r>
      <w:r w:rsidR="0043707F">
        <w:rPr>
          <w:rFonts w:ascii="Arial" w:hAnsi="Arial" w:cs="Arial"/>
        </w:rPr>
        <w:t>graduate students</w:t>
      </w:r>
      <w:r w:rsidR="002E2595">
        <w:rPr>
          <w:rFonts w:ascii="Arial" w:hAnsi="Arial" w:cs="Arial"/>
        </w:rPr>
        <w:t xml:space="preserve"> have </w:t>
      </w:r>
      <w:r w:rsidR="006111F5">
        <w:rPr>
          <w:rFonts w:ascii="Arial" w:hAnsi="Arial" w:cs="Arial"/>
        </w:rPr>
        <w:t>reviewed</w:t>
      </w:r>
      <w:r w:rsidR="002E2595">
        <w:rPr>
          <w:rFonts w:ascii="Arial" w:hAnsi="Arial" w:cs="Arial"/>
        </w:rPr>
        <w:t xml:space="preserve"> the necessary </w:t>
      </w:r>
      <w:r w:rsidR="00521819">
        <w:rPr>
          <w:rFonts w:ascii="Arial" w:hAnsi="Arial" w:cs="Arial"/>
        </w:rPr>
        <w:t xml:space="preserve">SOP </w:t>
      </w:r>
      <w:r w:rsidR="0043707F">
        <w:rPr>
          <w:rFonts w:ascii="Arial" w:hAnsi="Arial" w:cs="Arial"/>
        </w:rPr>
        <w:t xml:space="preserve">Graduate Student Funding and </w:t>
      </w:r>
      <w:r w:rsidR="00913595">
        <w:rPr>
          <w:rFonts w:ascii="Arial" w:hAnsi="Arial" w:cs="Arial"/>
        </w:rPr>
        <w:t>Tax-Exempt</w:t>
      </w:r>
      <w:r w:rsidR="0043707F">
        <w:rPr>
          <w:rFonts w:ascii="Arial" w:hAnsi="Arial" w:cs="Arial"/>
        </w:rPr>
        <w:t xml:space="preserve"> Status</w:t>
      </w:r>
      <w:r w:rsidR="00521819">
        <w:rPr>
          <w:rFonts w:ascii="Arial" w:hAnsi="Arial" w:cs="Arial"/>
        </w:rPr>
        <w:t>.</w:t>
      </w:r>
    </w:p>
    <w:p w14:paraId="453F87DF" w14:textId="77777777" w:rsidR="002E2595" w:rsidRDefault="002E2595" w:rsidP="00B50E59">
      <w:pPr>
        <w:ind w:left="720"/>
        <w:rPr>
          <w:rFonts w:ascii="Arial" w:hAnsi="Arial" w:cs="Arial"/>
        </w:rPr>
      </w:pPr>
    </w:p>
    <w:p w14:paraId="314C5433" w14:textId="4DBFFFE9" w:rsidR="002E2595" w:rsidRDefault="002E2595" w:rsidP="00B50E59">
      <w:pPr>
        <w:ind w:left="720"/>
        <w:rPr>
          <w:rFonts w:ascii="Arial" w:hAnsi="Arial" w:cs="Arial"/>
        </w:rPr>
      </w:pPr>
      <w:r>
        <w:rPr>
          <w:rFonts w:ascii="Arial" w:hAnsi="Arial" w:cs="Arial"/>
        </w:rPr>
        <w:lastRenderedPageBreak/>
        <w:t>Department Administrator:  The Department Administrator is responsible for verifying employee</w:t>
      </w:r>
      <w:r w:rsidR="00521819">
        <w:rPr>
          <w:rFonts w:ascii="Arial" w:hAnsi="Arial" w:cs="Arial"/>
        </w:rPr>
        <w:t xml:space="preserve">s have </w:t>
      </w:r>
      <w:r w:rsidR="00913595">
        <w:rPr>
          <w:rFonts w:ascii="Arial" w:hAnsi="Arial" w:cs="Arial"/>
        </w:rPr>
        <w:t xml:space="preserve">completely </w:t>
      </w:r>
      <w:r w:rsidR="00521819">
        <w:rPr>
          <w:rFonts w:ascii="Arial" w:hAnsi="Arial" w:cs="Arial"/>
        </w:rPr>
        <w:t>reviewed the regulations.</w:t>
      </w:r>
      <w:r>
        <w:rPr>
          <w:rFonts w:ascii="Arial" w:hAnsi="Arial" w:cs="Arial"/>
        </w:rPr>
        <w:t xml:space="preserve"> </w:t>
      </w:r>
    </w:p>
    <w:p w14:paraId="5846E85D" w14:textId="77777777" w:rsidR="00B50E59" w:rsidRDefault="002E2595" w:rsidP="00B50E59">
      <w:pPr>
        <w:ind w:left="720"/>
        <w:rPr>
          <w:rFonts w:ascii="Arial" w:hAnsi="Arial" w:cs="Arial"/>
        </w:rPr>
      </w:pPr>
      <w:r>
        <w:rPr>
          <w:rFonts w:ascii="Arial" w:hAnsi="Arial" w:cs="Arial"/>
        </w:rPr>
        <w:t xml:space="preserve"> </w:t>
      </w:r>
    </w:p>
    <w:p w14:paraId="334D2EB3" w14:textId="77777777" w:rsidR="00B50E59" w:rsidRDefault="003D4047" w:rsidP="00B50E59">
      <w:pPr>
        <w:ind w:left="720"/>
        <w:rPr>
          <w:rFonts w:ascii="Arial" w:hAnsi="Arial" w:cs="Arial"/>
        </w:rPr>
      </w:pPr>
      <w:r>
        <w:rPr>
          <w:rFonts w:ascii="Arial" w:hAnsi="Arial" w:cs="Arial"/>
        </w:rPr>
        <w:t xml:space="preserve">Department Chair:  The Department Chair </w:t>
      </w:r>
      <w:r w:rsidR="00521819">
        <w:rPr>
          <w:rFonts w:ascii="Arial" w:hAnsi="Arial" w:cs="Arial"/>
        </w:rPr>
        <w:t>will ensure that faculty</w:t>
      </w:r>
      <w:r w:rsidR="0043707F">
        <w:rPr>
          <w:rFonts w:ascii="Arial" w:hAnsi="Arial" w:cs="Arial"/>
        </w:rPr>
        <w:t xml:space="preserve"> and graduate students </w:t>
      </w:r>
      <w:r w:rsidR="00521819">
        <w:rPr>
          <w:rFonts w:ascii="Arial" w:hAnsi="Arial" w:cs="Arial"/>
        </w:rPr>
        <w:t>are reminded each year to review the regulations</w:t>
      </w:r>
      <w:r>
        <w:rPr>
          <w:rFonts w:ascii="Arial" w:hAnsi="Arial" w:cs="Arial"/>
        </w:rPr>
        <w:t>.</w:t>
      </w:r>
    </w:p>
    <w:p w14:paraId="3305469F" w14:textId="77777777" w:rsidR="00521819" w:rsidRDefault="00521819" w:rsidP="00521819">
      <w:pPr>
        <w:rPr>
          <w:rFonts w:ascii="Arial" w:hAnsi="Arial" w:cs="Arial"/>
        </w:rPr>
      </w:pPr>
    </w:p>
    <w:p w14:paraId="6C730113" w14:textId="77777777" w:rsidR="00521819" w:rsidRDefault="00521819" w:rsidP="00521819">
      <w:pPr>
        <w:rPr>
          <w:rFonts w:ascii="Arial" w:hAnsi="Arial" w:cs="Arial"/>
          <w:b/>
        </w:rPr>
      </w:pPr>
      <w:r>
        <w:rPr>
          <w:rFonts w:ascii="Arial" w:hAnsi="Arial" w:cs="Arial"/>
          <w:b/>
        </w:rPr>
        <w:t>Specific Instances:</w:t>
      </w:r>
    </w:p>
    <w:p w14:paraId="141D7D7F" w14:textId="3C1FCE79" w:rsidR="0043707F" w:rsidRPr="0043707F" w:rsidRDefault="0043707F" w:rsidP="00521819">
      <w:pPr>
        <w:rPr>
          <w:rFonts w:ascii="Arial" w:hAnsi="Arial" w:cs="Arial"/>
        </w:rPr>
      </w:pPr>
      <w:r>
        <w:rPr>
          <w:rFonts w:ascii="Arial" w:hAnsi="Arial" w:cs="Arial"/>
          <w:b/>
        </w:rPr>
        <w:tab/>
      </w:r>
      <w:r>
        <w:rPr>
          <w:rFonts w:ascii="Arial" w:hAnsi="Arial" w:cs="Arial"/>
        </w:rPr>
        <w:t>Request to deposit</w:t>
      </w:r>
      <w:r w:rsidR="00913595">
        <w:rPr>
          <w:rFonts w:ascii="Arial" w:hAnsi="Arial" w:cs="Arial"/>
        </w:rPr>
        <w:t xml:space="preserve"> awards,</w:t>
      </w:r>
      <w:r>
        <w:rPr>
          <w:rFonts w:ascii="Arial" w:hAnsi="Arial" w:cs="Arial"/>
        </w:rPr>
        <w:t xml:space="preserve"> scholarship</w:t>
      </w:r>
      <w:r w:rsidR="00913595">
        <w:rPr>
          <w:rFonts w:ascii="Arial" w:hAnsi="Arial" w:cs="Arial"/>
        </w:rPr>
        <w:t>,</w:t>
      </w:r>
      <w:r>
        <w:rPr>
          <w:rFonts w:ascii="Arial" w:hAnsi="Arial" w:cs="Arial"/>
        </w:rPr>
        <w:t xml:space="preserve"> or grant money into a PI’s index </w:t>
      </w:r>
      <w:r w:rsidR="00913595">
        <w:rPr>
          <w:rFonts w:ascii="Arial" w:hAnsi="Arial" w:cs="Arial"/>
        </w:rPr>
        <w:t>in order to</w:t>
      </w:r>
      <w:r>
        <w:rPr>
          <w:rFonts w:ascii="Arial" w:hAnsi="Arial" w:cs="Arial"/>
        </w:rPr>
        <w:t xml:space="preserve"> purchase goods using </w:t>
      </w:r>
      <w:r w:rsidR="00913595">
        <w:rPr>
          <w:rFonts w:ascii="Arial" w:hAnsi="Arial" w:cs="Arial"/>
        </w:rPr>
        <w:t>the University’s</w:t>
      </w:r>
      <w:r>
        <w:rPr>
          <w:rFonts w:ascii="Arial" w:hAnsi="Arial" w:cs="Arial"/>
        </w:rPr>
        <w:t xml:space="preserve"> tax</w:t>
      </w:r>
      <w:r w:rsidR="00913595">
        <w:rPr>
          <w:rFonts w:ascii="Arial" w:hAnsi="Arial" w:cs="Arial"/>
        </w:rPr>
        <w:t>-</w:t>
      </w:r>
      <w:r>
        <w:rPr>
          <w:rFonts w:ascii="Arial" w:hAnsi="Arial" w:cs="Arial"/>
        </w:rPr>
        <w:t>exempt status.</w:t>
      </w:r>
    </w:p>
    <w:p w14:paraId="4A642DD4" w14:textId="77777777" w:rsidR="00521819" w:rsidRDefault="00521819" w:rsidP="00521819">
      <w:pPr>
        <w:rPr>
          <w:rFonts w:ascii="Arial" w:hAnsi="Arial" w:cs="Arial"/>
        </w:rPr>
      </w:pPr>
    </w:p>
    <w:p w14:paraId="003EFCCE" w14:textId="77777777" w:rsidR="00521819" w:rsidRDefault="00521819" w:rsidP="00521819">
      <w:pPr>
        <w:rPr>
          <w:rFonts w:ascii="Arial" w:hAnsi="Arial" w:cs="Arial"/>
        </w:rPr>
      </w:pPr>
      <w:r w:rsidRPr="00521819">
        <w:rPr>
          <w:rFonts w:ascii="Arial" w:hAnsi="Arial" w:cs="Arial"/>
          <w:b/>
        </w:rPr>
        <w:t>Resol</w:t>
      </w:r>
      <w:r w:rsidR="0043707F">
        <w:rPr>
          <w:rFonts w:ascii="Arial" w:hAnsi="Arial" w:cs="Arial"/>
          <w:b/>
        </w:rPr>
        <w:t>ution:</w:t>
      </w:r>
    </w:p>
    <w:p w14:paraId="0B7515B3" w14:textId="628705B1" w:rsidR="006B7053" w:rsidRDefault="0043707F" w:rsidP="006B7053">
      <w:pPr>
        <w:ind w:left="1080"/>
        <w:rPr>
          <w:rFonts w:ascii="Arial" w:hAnsi="Arial" w:cs="Arial"/>
        </w:rPr>
      </w:pPr>
      <w:r>
        <w:rPr>
          <w:rFonts w:ascii="Arial" w:hAnsi="Arial" w:cs="Arial"/>
        </w:rPr>
        <w:t>All</w:t>
      </w:r>
      <w:r w:rsidR="00521819" w:rsidRPr="00521819">
        <w:rPr>
          <w:rFonts w:ascii="Arial" w:hAnsi="Arial" w:cs="Arial"/>
        </w:rPr>
        <w:t xml:space="preserve"> </w:t>
      </w:r>
      <w:r w:rsidR="006B7053">
        <w:rPr>
          <w:rFonts w:ascii="Arial" w:hAnsi="Arial" w:cs="Arial"/>
        </w:rPr>
        <w:t>graduate students receiving funding from other sources must use their own personal credit cards or checks to purchase research materials and are required to pay taxes on these items.  The Department has no recourse in this matter and has tried to resolve this issue for students</w:t>
      </w:r>
      <w:r w:rsidR="00913595">
        <w:rPr>
          <w:rFonts w:ascii="Arial" w:hAnsi="Arial" w:cs="Arial"/>
        </w:rPr>
        <w:t xml:space="preserve"> over the years</w:t>
      </w:r>
      <w:r w:rsidR="006B7053">
        <w:rPr>
          <w:rFonts w:ascii="Arial" w:hAnsi="Arial" w:cs="Arial"/>
        </w:rPr>
        <w:t>, but has had no luck in getting these policies changed to date.</w:t>
      </w:r>
    </w:p>
    <w:p w14:paraId="25CE239C" w14:textId="77777777" w:rsidR="006111F5" w:rsidRPr="006111F5" w:rsidRDefault="006111F5" w:rsidP="006111F5">
      <w:pPr>
        <w:ind w:left="720"/>
        <w:rPr>
          <w:rFonts w:ascii="Arial" w:hAnsi="Arial" w:cs="Arial"/>
        </w:rPr>
      </w:pPr>
    </w:p>
    <w:p w14:paraId="7038E6A2" w14:textId="77777777" w:rsidR="00521819" w:rsidRDefault="00521819" w:rsidP="00521819">
      <w:pPr>
        <w:rPr>
          <w:rFonts w:ascii="Arial" w:hAnsi="Arial" w:cs="Arial"/>
        </w:rPr>
      </w:pPr>
    </w:p>
    <w:p w14:paraId="51F4D70A" w14:textId="77777777" w:rsidR="00B50E59" w:rsidRDefault="00B50E59" w:rsidP="00B50E59">
      <w:pPr>
        <w:ind w:left="720"/>
        <w:rPr>
          <w:rFonts w:ascii="Arial" w:hAnsi="Arial" w:cs="Arial"/>
        </w:rPr>
      </w:pPr>
    </w:p>
    <w:p w14:paraId="38EA785E" w14:textId="77777777" w:rsidR="00B704EB" w:rsidRDefault="003727FE" w:rsidP="005501CF">
      <w:pPr>
        <w:rPr>
          <w:rFonts w:ascii="Tahoma" w:hAnsi="Tahoma" w:cs="Tahoma"/>
          <w:b/>
          <w:bCs/>
          <w:sz w:val="28"/>
          <w:szCs w:val="28"/>
        </w:rPr>
      </w:pPr>
      <w:r w:rsidRPr="003727FE">
        <w:rPr>
          <w:rFonts w:ascii="Arial" w:hAnsi="Arial" w:cs="Arial"/>
          <w:b/>
        </w:rPr>
        <w:t>Approvals and Authorization</w:t>
      </w:r>
      <w:r w:rsidRPr="003727FE">
        <w:rPr>
          <w:rFonts w:ascii="Arial" w:hAnsi="Arial" w:cs="Arial"/>
          <w:b/>
          <w:bCs/>
        </w:rPr>
        <w:t xml:space="preserve"> </w:t>
      </w:r>
      <w:r w:rsidR="00841FEF">
        <w:rPr>
          <w:rFonts w:ascii="Tahoma" w:hAnsi="Tahoma" w:cs="Tahoma"/>
          <w:b/>
          <w:bCs/>
          <w:noProof/>
          <w:sz w:val="28"/>
          <w:szCs w:val="28"/>
        </w:rPr>
        <mc:AlternateContent>
          <mc:Choice Requires="wpc">
            <w:drawing>
              <wp:inline distT="0" distB="0" distL="0" distR="0" wp14:anchorId="28719FF7" wp14:editId="757DB95E">
                <wp:extent cx="5486400" cy="2857500"/>
                <wp:effectExtent l="0" t="0" r="12700" b="0"/>
                <wp:docPr id="54" name="Canvas 2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3" name="Text Box 26"/>
                        <wps:cNvSpPr txBox="1">
                          <a:spLocks noChangeArrowheads="1"/>
                        </wps:cNvSpPr>
                        <wps:spPr bwMode="auto">
                          <a:xfrm>
                            <a:off x="0" y="114093"/>
                            <a:ext cx="3429000" cy="343019"/>
                          </a:xfrm>
                          <a:prstGeom prst="rect">
                            <a:avLst/>
                          </a:prstGeom>
                          <a:solidFill>
                            <a:srgbClr val="FFFFFF"/>
                          </a:solidFill>
                          <a:ln w="9525">
                            <a:solidFill>
                              <a:srgbClr val="000000"/>
                            </a:solidFill>
                            <a:miter lim="800000"/>
                            <a:headEnd/>
                            <a:tailEnd/>
                          </a:ln>
                        </wps:spPr>
                        <wps:txbx>
                          <w:txbxContent>
                            <w:p w14:paraId="0C044748" w14:textId="01FE7CC3" w:rsidR="003523E9" w:rsidRPr="00B704EB" w:rsidRDefault="003523E9">
                              <w:pPr>
                                <w:rPr>
                                  <w:rFonts w:ascii="Tahoma" w:hAnsi="Tahoma" w:cs="Tahoma"/>
                                </w:rPr>
                              </w:pPr>
                              <w:r>
                                <w:rPr>
                                  <w:rFonts w:ascii="Tahoma" w:hAnsi="Tahoma" w:cs="Tahoma"/>
                                </w:rPr>
                                <w:t>Name:</w:t>
                              </w:r>
                              <w:r w:rsidR="002C11F3">
                                <w:rPr>
                                  <w:rFonts w:ascii="Tahoma" w:hAnsi="Tahoma" w:cs="Tahoma"/>
                                </w:rPr>
                                <w:t xml:space="preserve"> Cristina Takacs-Vesbach</w:t>
                              </w:r>
                            </w:p>
                          </w:txbxContent>
                        </wps:txbx>
                        <wps:bodyPr rot="0" vert="horz" wrap="square" lIns="91440" tIns="45720" rIns="91440" bIns="45720" anchor="t" anchorCtr="0" upright="1">
                          <a:noAutofit/>
                        </wps:bodyPr>
                      </wps:wsp>
                      <wps:wsp>
                        <wps:cNvPr id="34" name="Text Box 27"/>
                        <wps:cNvSpPr txBox="1">
                          <a:spLocks noChangeArrowheads="1"/>
                        </wps:cNvSpPr>
                        <wps:spPr bwMode="auto">
                          <a:xfrm>
                            <a:off x="3429000" y="114093"/>
                            <a:ext cx="2057400" cy="343019"/>
                          </a:xfrm>
                          <a:prstGeom prst="rect">
                            <a:avLst/>
                          </a:prstGeom>
                          <a:solidFill>
                            <a:srgbClr val="FFFFFF"/>
                          </a:solidFill>
                          <a:ln w="9525">
                            <a:solidFill>
                              <a:srgbClr val="000000"/>
                            </a:solidFill>
                            <a:miter lim="800000"/>
                            <a:headEnd/>
                            <a:tailEnd/>
                          </a:ln>
                        </wps:spPr>
                        <wps:txbx>
                          <w:txbxContent>
                            <w:p w14:paraId="7F83C636" w14:textId="5478067F" w:rsidR="003523E9" w:rsidRPr="00B704EB" w:rsidRDefault="003523E9">
                              <w:pPr>
                                <w:rPr>
                                  <w:rFonts w:ascii="Tahoma" w:hAnsi="Tahoma" w:cs="Tahoma"/>
                                </w:rPr>
                              </w:pPr>
                              <w:r>
                                <w:rPr>
                                  <w:rFonts w:ascii="Tahoma" w:hAnsi="Tahoma" w:cs="Tahoma"/>
                                </w:rPr>
                                <w:t>Title:</w:t>
                              </w:r>
                              <w:r w:rsidR="002C11F3">
                                <w:rPr>
                                  <w:rFonts w:ascii="Tahoma" w:hAnsi="Tahoma" w:cs="Tahoma"/>
                                </w:rPr>
                                <w:t xml:space="preserve"> Chair</w:t>
                              </w:r>
                            </w:p>
                          </w:txbxContent>
                        </wps:txbx>
                        <wps:bodyPr rot="0" vert="horz" wrap="square" lIns="91440" tIns="45720" rIns="91440" bIns="45720" anchor="t" anchorCtr="0" upright="1">
                          <a:noAutofit/>
                        </wps:bodyPr>
                      </wps:wsp>
                      <wps:wsp>
                        <wps:cNvPr id="35" name="Text Box 28"/>
                        <wps:cNvSpPr txBox="1">
                          <a:spLocks noChangeArrowheads="1"/>
                        </wps:cNvSpPr>
                        <wps:spPr bwMode="auto">
                          <a:xfrm>
                            <a:off x="0" y="457111"/>
                            <a:ext cx="800100" cy="457111"/>
                          </a:xfrm>
                          <a:prstGeom prst="rect">
                            <a:avLst/>
                          </a:prstGeom>
                          <a:solidFill>
                            <a:srgbClr val="FFFFFF"/>
                          </a:solidFill>
                          <a:ln w="9525">
                            <a:solidFill>
                              <a:srgbClr val="000000"/>
                            </a:solidFill>
                            <a:miter lim="800000"/>
                            <a:headEnd/>
                            <a:tailEnd/>
                          </a:ln>
                        </wps:spPr>
                        <wps:txbx>
                          <w:txbxContent>
                            <w:p w14:paraId="33406DEB" w14:textId="77777777" w:rsidR="003523E9" w:rsidRDefault="003523E9" w:rsidP="00B704EB">
                              <w:pPr>
                                <w:jc w:val="center"/>
                                <w:rPr>
                                  <w:rFonts w:ascii="Tahoma" w:hAnsi="Tahoma" w:cs="Tahoma"/>
                                </w:rPr>
                              </w:pPr>
                              <w:r>
                                <w:rPr>
                                  <w:rFonts w:ascii="Tahoma" w:hAnsi="Tahoma" w:cs="Tahoma"/>
                                </w:rPr>
                                <w:t>Revision</w:t>
                              </w:r>
                            </w:p>
                            <w:p w14:paraId="49C5A4AA" w14:textId="77777777" w:rsidR="003523E9" w:rsidRPr="00B704EB" w:rsidRDefault="003523E9" w:rsidP="00B704EB">
                              <w:pPr>
                                <w:jc w:val="center"/>
                                <w:rPr>
                                  <w:rFonts w:ascii="Tahoma" w:hAnsi="Tahoma" w:cs="Tahoma"/>
                                </w:rPr>
                              </w:pPr>
                              <w:r>
                                <w:rPr>
                                  <w:rFonts w:ascii="Tahoma" w:hAnsi="Tahoma" w:cs="Tahoma"/>
                                </w:rPr>
                                <w:t>Number</w:t>
                              </w:r>
                            </w:p>
                          </w:txbxContent>
                        </wps:txbx>
                        <wps:bodyPr rot="0" vert="horz" wrap="square" lIns="91440" tIns="45720" rIns="91440" bIns="45720" anchor="t" anchorCtr="0" upright="1">
                          <a:noAutofit/>
                        </wps:bodyPr>
                      </wps:wsp>
                      <wps:wsp>
                        <wps:cNvPr id="36" name="Text Box 29"/>
                        <wps:cNvSpPr txBox="1">
                          <a:spLocks noChangeArrowheads="1"/>
                        </wps:cNvSpPr>
                        <wps:spPr bwMode="auto">
                          <a:xfrm>
                            <a:off x="800100" y="457111"/>
                            <a:ext cx="800100" cy="457111"/>
                          </a:xfrm>
                          <a:prstGeom prst="rect">
                            <a:avLst/>
                          </a:prstGeom>
                          <a:solidFill>
                            <a:srgbClr val="FFFFFF"/>
                          </a:solidFill>
                          <a:ln w="9525">
                            <a:solidFill>
                              <a:srgbClr val="000000"/>
                            </a:solidFill>
                            <a:miter lim="800000"/>
                            <a:headEnd/>
                            <a:tailEnd/>
                          </a:ln>
                        </wps:spPr>
                        <wps:txbx>
                          <w:txbxContent>
                            <w:p w14:paraId="5CA0735D" w14:textId="77777777" w:rsidR="003523E9" w:rsidRPr="00B704EB" w:rsidRDefault="003523E9" w:rsidP="00B704EB">
                              <w:pPr>
                                <w:jc w:val="center"/>
                                <w:rPr>
                                  <w:rFonts w:ascii="Tahoma" w:hAnsi="Tahoma" w:cs="Tahoma"/>
                                </w:rPr>
                              </w:pPr>
                              <w:r>
                                <w:rPr>
                                  <w:rFonts w:ascii="Tahoma" w:hAnsi="Tahoma" w:cs="Tahoma"/>
                                </w:rPr>
                                <w:t>Approval Date</w:t>
                              </w:r>
                            </w:p>
                          </w:txbxContent>
                        </wps:txbx>
                        <wps:bodyPr rot="0" vert="horz" wrap="square" lIns="91440" tIns="45720" rIns="91440" bIns="45720" anchor="t" anchorCtr="0" upright="1">
                          <a:noAutofit/>
                        </wps:bodyPr>
                      </wps:wsp>
                      <wps:wsp>
                        <wps:cNvPr id="37" name="Text Box 30"/>
                        <wps:cNvSpPr txBox="1">
                          <a:spLocks noChangeArrowheads="1"/>
                        </wps:cNvSpPr>
                        <wps:spPr bwMode="auto">
                          <a:xfrm>
                            <a:off x="1600200" y="457111"/>
                            <a:ext cx="3886200" cy="457111"/>
                          </a:xfrm>
                          <a:prstGeom prst="rect">
                            <a:avLst/>
                          </a:prstGeom>
                          <a:solidFill>
                            <a:srgbClr val="FFFFFF"/>
                          </a:solidFill>
                          <a:ln w="9525">
                            <a:solidFill>
                              <a:srgbClr val="000000"/>
                            </a:solidFill>
                            <a:miter lim="800000"/>
                            <a:headEnd/>
                            <a:tailEnd/>
                          </a:ln>
                        </wps:spPr>
                        <wps:txbx>
                          <w:txbxContent>
                            <w:p w14:paraId="6971BD7A" w14:textId="77777777" w:rsidR="003523E9" w:rsidRPr="00B704EB" w:rsidRDefault="003523E9" w:rsidP="00B704EB">
                              <w:pPr>
                                <w:jc w:val="center"/>
                                <w:rPr>
                                  <w:rFonts w:ascii="Tahoma" w:hAnsi="Tahoma" w:cs="Tahoma"/>
                                </w:rPr>
                              </w:pPr>
                              <w:r>
                                <w:rPr>
                                  <w:rFonts w:ascii="Tahoma" w:hAnsi="Tahoma" w:cs="Tahoma"/>
                                </w:rPr>
                                <w:t>Comment</w:t>
                              </w:r>
                            </w:p>
                          </w:txbxContent>
                        </wps:txbx>
                        <wps:bodyPr rot="0" vert="horz" wrap="square" lIns="91440" tIns="45720" rIns="91440" bIns="45720" anchor="t" anchorCtr="0" upright="1">
                          <a:noAutofit/>
                        </wps:bodyPr>
                      </wps:wsp>
                      <wps:wsp>
                        <wps:cNvPr id="38" name="Text Box 31"/>
                        <wps:cNvSpPr txBox="1">
                          <a:spLocks noChangeArrowheads="1"/>
                        </wps:cNvSpPr>
                        <wps:spPr bwMode="auto">
                          <a:xfrm>
                            <a:off x="0" y="914222"/>
                            <a:ext cx="800100" cy="343019"/>
                          </a:xfrm>
                          <a:prstGeom prst="rect">
                            <a:avLst/>
                          </a:prstGeom>
                          <a:solidFill>
                            <a:srgbClr val="FFFFFF"/>
                          </a:solidFill>
                          <a:ln w="9525">
                            <a:solidFill>
                              <a:srgbClr val="000000"/>
                            </a:solidFill>
                            <a:miter lim="800000"/>
                            <a:headEnd/>
                            <a:tailEnd/>
                          </a:ln>
                        </wps:spPr>
                        <wps:txbx>
                          <w:txbxContent>
                            <w:p w14:paraId="5C7AFC16" w14:textId="77777777" w:rsidR="003523E9" w:rsidRDefault="00A223A5">
                              <w:r>
                                <w:t>1</w:t>
                              </w:r>
                            </w:p>
                          </w:txbxContent>
                        </wps:txbx>
                        <wps:bodyPr rot="0" vert="horz" wrap="square" lIns="91440" tIns="45720" rIns="91440" bIns="45720" anchor="t" anchorCtr="0" upright="1">
                          <a:noAutofit/>
                        </wps:bodyPr>
                      </wps:wsp>
                      <wps:wsp>
                        <wps:cNvPr id="39" name="Text Box 32"/>
                        <wps:cNvSpPr txBox="1">
                          <a:spLocks noChangeArrowheads="1"/>
                        </wps:cNvSpPr>
                        <wps:spPr bwMode="auto">
                          <a:xfrm>
                            <a:off x="800100" y="914222"/>
                            <a:ext cx="800100" cy="343019"/>
                          </a:xfrm>
                          <a:prstGeom prst="rect">
                            <a:avLst/>
                          </a:prstGeom>
                          <a:solidFill>
                            <a:srgbClr val="FFFFFF"/>
                          </a:solidFill>
                          <a:ln w="9525">
                            <a:solidFill>
                              <a:srgbClr val="000000"/>
                            </a:solidFill>
                            <a:miter lim="800000"/>
                            <a:headEnd/>
                            <a:tailEnd/>
                          </a:ln>
                        </wps:spPr>
                        <wps:txbx>
                          <w:txbxContent>
                            <w:p w14:paraId="46E3F359" w14:textId="320B45B3" w:rsidR="003523E9" w:rsidRDefault="002C11F3">
                              <w:r>
                                <w:t>10/26/21</w:t>
                              </w:r>
                            </w:p>
                          </w:txbxContent>
                        </wps:txbx>
                        <wps:bodyPr rot="0" vert="horz" wrap="square" lIns="91440" tIns="45720" rIns="91440" bIns="45720" anchor="t" anchorCtr="0" upright="1">
                          <a:noAutofit/>
                        </wps:bodyPr>
                      </wps:wsp>
                      <wps:wsp>
                        <wps:cNvPr id="40" name="Text Box 33"/>
                        <wps:cNvSpPr txBox="1">
                          <a:spLocks noChangeArrowheads="1"/>
                        </wps:cNvSpPr>
                        <wps:spPr bwMode="auto">
                          <a:xfrm>
                            <a:off x="1600200" y="914222"/>
                            <a:ext cx="3886200" cy="343019"/>
                          </a:xfrm>
                          <a:prstGeom prst="rect">
                            <a:avLst/>
                          </a:prstGeom>
                          <a:solidFill>
                            <a:srgbClr val="FFFFFF"/>
                          </a:solidFill>
                          <a:ln w="9525">
                            <a:solidFill>
                              <a:srgbClr val="000000"/>
                            </a:solidFill>
                            <a:miter lim="800000"/>
                            <a:headEnd/>
                            <a:tailEnd/>
                          </a:ln>
                        </wps:spPr>
                        <wps:txbx>
                          <w:txbxContent>
                            <w:p w14:paraId="14828267" w14:textId="4C296EAF" w:rsidR="003523E9" w:rsidRDefault="002C11F3">
                              <w:r>
                                <w:t>Approved</w:t>
                              </w:r>
                            </w:p>
                          </w:txbxContent>
                        </wps:txbx>
                        <wps:bodyPr rot="0" vert="horz" wrap="square" lIns="91440" tIns="45720" rIns="91440" bIns="45720" anchor="t" anchorCtr="0" upright="1">
                          <a:noAutofit/>
                        </wps:bodyPr>
                      </wps:wsp>
                      <wps:wsp>
                        <wps:cNvPr id="41" name="Text Box 34"/>
                        <wps:cNvSpPr txBox="1">
                          <a:spLocks noChangeArrowheads="1"/>
                        </wps:cNvSpPr>
                        <wps:spPr bwMode="auto">
                          <a:xfrm>
                            <a:off x="0" y="1257241"/>
                            <a:ext cx="800100" cy="343019"/>
                          </a:xfrm>
                          <a:prstGeom prst="rect">
                            <a:avLst/>
                          </a:prstGeom>
                          <a:solidFill>
                            <a:srgbClr val="FFFFFF"/>
                          </a:solidFill>
                          <a:ln w="9525">
                            <a:solidFill>
                              <a:srgbClr val="000000"/>
                            </a:solidFill>
                            <a:miter lim="800000"/>
                            <a:headEnd/>
                            <a:tailEnd/>
                          </a:ln>
                        </wps:spPr>
                        <wps:txbx>
                          <w:txbxContent>
                            <w:p w14:paraId="17E4E0D3" w14:textId="77777777" w:rsidR="003523E9" w:rsidRDefault="003523E9"/>
                          </w:txbxContent>
                        </wps:txbx>
                        <wps:bodyPr rot="0" vert="horz" wrap="square" lIns="91440" tIns="45720" rIns="91440" bIns="45720" anchor="t" anchorCtr="0" upright="1">
                          <a:noAutofit/>
                        </wps:bodyPr>
                      </wps:wsp>
                      <wps:wsp>
                        <wps:cNvPr id="42" name="Text Box 35"/>
                        <wps:cNvSpPr txBox="1">
                          <a:spLocks noChangeArrowheads="1"/>
                        </wps:cNvSpPr>
                        <wps:spPr bwMode="auto">
                          <a:xfrm>
                            <a:off x="800100" y="1257241"/>
                            <a:ext cx="800100" cy="343019"/>
                          </a:xfrm>
                          <a:prstGeom prst="rect">
                            <a:avLst/>
                          </a:prstGeom>
                          <a:solidFill>
                            <a:srgbClr val="FFFFFF"/>
                          </a:solidFill>
                          <a:ln w="9525">
                            <a:solidFill>
                              <a:srgbClr val="000000"/>
                            </a:solidFill>
                            <a:miter lim="800000"/>
                            <a:headEnd/>
                            <a:tailEnd/>
                          </a:ln>
                        </wps:spPr>
                        <wps:txbx>
                          <w:txbxContent>
                            <w:p w14:paraId="6EBB3BFF" w14:textId="77777777" w:rsidR="003523E9" w:rsidRDefault="003523E9"/>
                          </w:txbxContent>
                        </wps:txbx>
                        <wps:bodyPr rot="0" vert="horz" wrap="square" lIns="91440" tIns="45720" rIns="91440" bIns="45720" anchor="t" anchorCtr="0" upright="1">
                          <a:noAutofit/>
                        </wps:bodyPr>
                      </wps:wsp>
                      <wps:wsp>
                        <wps:cNvPr id="43" name="Text Box 36"/>
                        <wps:cNvSpPr txBox="1">
                          <a:spLocks noChangeArrowheads="1"/>
                        </wps:cNvSpPr>
                        <wps:spPr bwMode="auto">
                          <a:xfrm>
                            <a:off x="1600200" y="1257241"/>
                            <a:ext cx="3886200" cy="343019"/>
                          </a:xfrm>
                          <a:prstGeom prst="rect">
                            <a:avLst/>
                          </a:prstGeom>
                          <a:solidFill>
                            <a:srgbClr val="FFFFFF"/>
                          </a:solidFill>
                          <a:ln w="9525">
                            <a:solidFill>
                              <a:srgbClr val="000000"/>
                            </a:solidFill>
                            <a:miter lim="800000"/>
                            <a:headEnd/>
                            <a:tailEnd/>
                          </a:ln>
                        </wps:spPr>
                        <wps:txbx>
                          <w:txbxContent>
                            <w:p w14:paraId="45DACC2F" w14:textId="77777777" w:rsidR="003523E9" w:rsidRDefault="003523E9"/>
                          </w:txbxContent>
                        </wps:txbx>
                        <wps:bodyPr rot="0" vert="horz" wrap="square" lIns="91440" tIns="45720" rIns="91440" bIns="45720" anchor="t" anchorCtr="0" upright="1">
                          <a:noAutofit/>
                        </wps:bodyPr>
                      </wps:wsp>
                      <wps:wsp>
                        <wps:cNvPr id="44" name="Text Box 37"/>
                        <wps:cNvSpPr txBox="1">
                          <a:spLocks noChangeArrowheads="1"/>
                        </wps:cNvSpPr>
                        <wps:spPr bwMode="auto">
                          <a:xfrm>
                            <a:off x="0" y="1600259"/>
                            <a:ext cx="800100" cy="343019"/>
                          </a:xfrm>
                          <a:prstGeom prst="rect">
                            <a:avLst/>
                          </a:prstGeom>
                          <a:solidFill>
                            <a:srgbClr val="FFFFFF"/>
                          </a:solidFill>
                          <a:ln w="9525">
                            <a:solidFill>
                              <a:srgbClr val="000000"/>
                            </a:solidFill>
                            <a:miter lim="800000"/>
                            <a:headEnd/>
                            <a:tailEnd/>
                          </a:ln>
                        </wps:spPr>
                        <wps:txbx>
                          <w:txbxContent>
                            <w:p w14:paraId="7826DF84" w14:textId="77777777" w:rsidR="003523E9" w:rsidRDefault="003523E9"/>
                          </w:txbxContent>
                        </wps:txbx>
                        <wps:bodyPr rot="0" vert="horz" wrap="square" lIns="91440" tIns="45720" rIns="91440" bIns="45720" anchor="t" anchorCtr="0" upright="1">
                          <a:noAutofit/>
                        </wps:bodyPr>
                      </wps:wsp>
                      <wps:wsp>
                        <wps:cNvPr id="45" name="Text Box 38"/>
                        <wps:cNvSpPr txBox="1">
                          <a:spLocks noChangeArrowheads="1"/>
                        </wps:cNvSpPr>
                        <wps:spPr bwMode="auto">
                          <a:xfrm>
                            <a:off x="800100" y="1600259"/>
                            <a:ext cx="800100" cy="343019"/>
                          </a:xfrm>
                          <a:prstGeom prst="rect">
                            <a:avLst/>
                          </a:prstGeom>
                          <a:solidFill>
                            <a:srgbClr val="FFFFFF"/>
                          </a:solidFill>
                          <a:ln w="9525">
                            <a:solidFill>
                              <a:srgbClr val="000000"/>
                            </a:solidFill>
                            <a:miter lim="800000"/>
                            <a:headEnd/>
                            <a:tailEnd/>
                          </a:ln>
                        </wps:spPr>
                        <wps:txbx>
                          <w:txbxContent>
                            <w:p w14:paraId="3D8312E6" w14:textId="77777777" w:rsidR="003523E9" w:rsidRDefault="003523E9"/>
                          </w:txbxContent>
                        </wps:txbx>
                        <wps:bodyPr rot="0" vert="horz" wrap="square" lIns="91440" tIns="45720" rIns="91440" bIns="45720" anchor="t" anchorCtr="0" upright="1">
                          <a:noAutofit/>
                        </wps:bodyPr>
                      </wps:wsp>
                      <wps:wsp>
                        <wps:cNvPr id="47" name="Text Box 39"/>
                        <wps:cNvSpPr txBox="1">
                          <a:spLocks noChangeArrowheads="1"/>
                        </wps:cNvSpPr>
                        <wps:spPr bwMode="auto">
                          <a:xfrm>
                            <a:off x="1600200" y="1600259"/>
                            <a:ext cx="3886200" cy="343019"/>
                          </a:xfrm>
                          <a:prstGeom prst="rect">
                            <a:avLst/>
                          </a:prstGeom>
                          <a:solidFill>
                            <a:srgbClr val="FFFFFF"/>
                          </a:solidFill>
                          <a:ln w="9525">
                            <a:solidFill>
                              <a:srgbClr val="000000"/>
                            </a:solidFill>
                            <a:miter lim="800000"/>
                            <a:headEnd/>
                            <a:tailEnd/>
                          </a:ln>
                        </wps:spPr>
                        <wps:txbx>
                          <w:txbxContent>
                            <w:p w14:paraId="008B1799" w14:textId="77777777" w:rsidR="003523E9" w:rsidRDefault="003523E9"/>
                          </w:txbxContent>
                        </wps:txbx>
                        <wps:bodyPr rot="0" vert="horz" wrap="square" lIns="91440" tIns="45720" rIns="91440" bIns="45720" anchor="t" anchorCtr="0" upright="1">
                          <a:noAutofit/>
                        </wps:bodyPr>
                      </wps:wsp>
                      <wps:wsp>
                        <wps:cNvPr id="48" name="Text Box 40"/>
                        <wps:cNvSpPr txBox="1">
                          <a:spLocks noChangeArrowheads="1"/>
                        </wps:cNvSpPr>
                        <wps:spPr bwMode="auto">
                          <a:xfrm>
                            <a:off x="0" y="1943278"/>
                            <a:ext cx="800100" cy="343019"/>
                          </a:xfrm>
                          <a:prstGeom prst="rect">
                            <a:avLst/>
                          </a:prstGeom>
                          <a:solidFill>
                            <a:srgbClr val="FFFFFF"/>
                          </a:solidFill>
                          <a:ln w="9525">
                            <a:solidFill>
                              <a:srgbClr val="000000"/>
                            </a:solidFill>
                            <a:miter lim="800000"/>
                            <a:headEnd/>
                            <a:tailEnd/>
                          </a:ln>
                        </wps:spPr>
                        <wps:txbx>
                          <w:txbxContent>
                            <w:p w14:paraId="084FEF08" w14:textId="77777777" w:rsidR="003523E9" w:rsidRDefault="003523E9"/>
                          </w:txbxContent>
                        </wps:txbx>
                        <wps:bodyPr rot="0" vert="horz" wrap="square" lIns="91440" tIns="45720" rIns="91440" bIns="45720" anchor="t" anchorCtr="0" upright="1">
                          <a:noAutofit/>
                        </wps:bodyPr>
                      </wps:wsp>
                      <wps:wsp>
                        <wps:cNvPr id="49" name="Text Box 41"/>
                        <wps:cNvSpPr txBox="1">
                          <a:spLocks noChangeArrowheads="1"/>
                        </wps:cNvSpPr>
                        <wps:spPr bwMode="auto">
                          <a:xfrm>
                            <a:off x="800100" y="1943278"/>
                            <a:ext cx="800100" cy="343019"/>
                          </a:xfrm>
                          <a:prstGeom prst="rect">
                            <a:avLst/>
                          </a:prstGeom>
                          <a:solidFill>
                            <a:srgbClr val="FFFFFF"/>
                          </a:solidFill>
                          <a:ln w="9525">
                            <a:solidFill>
                              <a:srgbClr val="000000"/>
                            </a:solidFill>
                            <a:miter lim="800000"/>
                            <a:headEnd/>
                            <a:tailEnd/>
                          </a:ln>
                        </wps:spPr>
                        <wps:txbx>
                          <w:txbxContent>
                            <w:p w14:paraId="581A91F3" w14:textId="77777777" w:rsidR="003523E9" w:rsidRDefault="003523E9"/>
                          </w:txbxContent>
                        </wps:txbx>
                        <wps:bodyPr rot="0" vert="horz" wrap="square" lIns="91440" tIns="45720" rIns="91440" bIns="45720" anchor="t" anchorCtr="0" upright="1">
                          <a:noAutofit/>
                        </wps:bodyPr>
                      </wps:wsp>
                      <wps:wsp>
                        <wps:cNvPr id="50" name="Text Box 42"/>
                        <wps:cNvSpPr txBox="1">
                          <a:spLocks noChangeArrowheads="1"/>
                        </wps:cNvSpPr>
                        <wps:spPr bwMode="auto">
                          <a:xfrm>
                            <a:off x="1600200" y="1943278"/>
                            <a:ext cx="3886200" cy="343019"/>
                          </a:xfrm>
                          <a:prstGeom prst="rect">
                            <a:avLst/>
                          </a:prstGeom>
                          <a:solidFill>
                            <a:srgbClr val="FFFFFF"/>
                          </a:solidFill>
                          <a:ln w="9525">
                            <a:solidFill>
                              <a:srgbClr val="000000"/>
                            </a:solidFill>
                            <a:miter lim="800000"/>
                            <a:headEnd/>
                            <a:tailEnd/>
                          </a:ln>
                        </wps:spPr>
                        <wps:txbx>
                          <w:txbxContent>
                            <w:p w14:paraId="44D55F1F" w14:textId="77777777" w:rsidR="003523E9" w:rsidRDefault="003523E9"/>
                          </w:txbxContent>
                        </wps:txbx>
                        <wps:bodyPr rot="0" vert="horz" wrap="square" lIns="91440" tIns="45720" rIns="91440" bIns="45720" anchor="t" anchorCtr="0" upright="1">
                          <a:noAutofit/>
                        </wps:bodyPr>
                      </wps:wsp>
                      <wps:wsp>
                        <wps:cNvPr id="51" name="Text Box 43"/>
                        <wps:cNvSpPr txBox="1">
                          <a:spLocks noChangeArrowheads="1"/>
                        </wps:cNvSpPr>
                        <wps:spPr bwMode="auto">
                          <a:xfrm>
                            <a:off x="0" y="2286296"/>
                            <a:ext cx="800100" cy="343019"/>
                          </a:xfrm>
                          <a:prstGeom prst="rect">
                            <a:avLst/>
                          </a:prstGeom>
                          <a:solidFill>
                            <a:srgbClr val="FFFFFF"/>
                          </a:solidFill>
                          <a:ln w="9525">
                            <a:solidFill>
                              <a:srgbClr val="000000"/>
                            </a:solidFill>
                            <a:miter lim="800000"/>
                            <a:headEnd/>
                            <a:tailEnd/>
                          </a:ln>
                        </wps:spPr>
                        <wps:txbx>
                          <w:txbxContent>
                            <w:p w14:paraId="7E889EC0" w14:textId="77777777" w:rsidR="003523E9" w:rsidRDefault="003523E9"/>
                          </w:txbxContent>
                        </wps:txbx>
                        <wps:bodyPr rot="0" vert="horz" wrap="square" lIns="91440" tIns="45720" rIns="91440" bIns="45720" anchor="t" anchorCtr="0" upright="1">
                          <a:noAutofit/>
                        </wps:bodyPr>
                      </wps:wsp>
                      <wps:wsp>
                        <wps:cNvPr id="52" name="Text Box 44"/>
                        <wps:cNvSpPr txBox="1">
                          <a:spLocks noChangeArrowheads="1"/>
                        </wps:cNvSpPr>
                        <wps:spPr bwMode="auto">
                          <a:xfrm>
                            <a:off x="800100" y="2286296"/>
                            <a:ext cx="800100" cy="343019"/>
                          </a:xfrm>
                          <a:prstGeom prst="rect">
                            <a:avLst/>
                          </a:prstGeom>
                          <a:solidFill>
                            <a:srgbClr val="FFFFFF"/>
                          </a:solidFill>
                          <a:ln w="9525">
                            <a:solidFill>
                              <a:srgbClr val="000000"/>
                            </a:solidFill>
                            <a:miter lim="800000"/>
                            <a:headEnd/>
                            <a:tailEnd/>
                          </a:ln>
                        </wps:spPr>
                        <wps:txbx>
                          <w:txbxContent>
                            <w:p w14:paraId="42FF12FA" w14:textId="77777777" w:rsidR="003523E9" w:rsidRDefault="003523E9"/>
                          </w:txbxContent>
                        </wps:txbx>
                        <wps:bodyPr rot="0" vert="horz" wrap="square" lIns="91440" tIns="45720" rIns="91440" bIns="45720" anchor="t" anchorCtr="0" upright="1">
                          <a:noAutofit/>
                        </wps:bodyPr>
                      </wps:wsp>
                      <wps:wsp>
                        <wps:cNvPr id="53" name="Text Box 45"/>
                        <wps:cNvSpPr txBox="1">
                          <a:spLocks noChangeArrowheads="1"/>
                        </wps:cNvSpPr>
                        <wps:spPr bwMode="auto">
                          <a:xfrm>
                            <a:off x="1600200" y="2286296"/>
                            <a:ext cx="3886200" cy="343019"/>
                          </a:xfrm>
                          <a:prstGeom prst="rect">
                            <a:avLst/>
                          </a:prstGeom>
                          <a:solidFill>
                            <a:srgbClr val="FFFFFF"/>
                          </a:solidFill>
                          <a:ln w="9525">
                            <a:solidFill>
                              <a:srgbClr val="000000"/>
                            </a:solidFill>
                            <a:miter lim="800000"/>
                            <a:headEnd/>
                            <a:tailEnd/>
                          </a:ln>
                        </wps:spPr>
                        <wps:txbx>
                          <w:txbxContent>
                            <w:p w14:paraId="4B9785AE" w14:textId="77777777" w:rsidR="003523E9" w:rsidRDefault="003523E9"/>
                          </w:txbxContent>
                        </wps:txbx>
                        <wps:bodyPr rot="0" vert="horz" wrap="square" lIns="91440" tIns="45720" rIns="91440" bIns="45720" anchor="t" anchorCtr="0" upright="1">
                          <a:noAutofit/>
                        </wps:bodyPr>
                      </wps:wsp>
                    </wpc:wpc>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8719FF7" id="Canvas 25" o:spid="_x0000_s1039" editas="canvas" style="width:6in;height:225pt;mso-position-horizontal-relative:char;mso-position-vertical-relative:line" coordsize="54864,28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">
                <v:shape id="_x0000_s1040" type="#_x0000_t75" style="position:absolute;width:54864;height:28575;visibility:visible;mso-wrap-style:square">
                  <v:fill o:detectmouseclick="t"/>
                  <v:path o:connecttype="none"/>
                </v:shape>
                <v:shape id="Text Box 26" o:spid="_x0000_s1041" type="#_x0000_t202" style="position:absolute;top:1140;width:34290;height:3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">
                  <v:textbox>
                    <w:txbxContent>
                      <w:p w14:paraId="0C044748" w14:textId="01FE7CC3" w:rsidR="003523E9" w:rsidRPr="00B704EB" w:rsidRDefault="003523E9">
                        <w:pPr>
                          <w:rPr>
                            <w:rFonts w:ascii="Tahoma" w:hAnsi="Tahoma" w:cs="Tahoma"/>
                          </w:rPr>
                        </w:pPr>
                        <w:r>
                          <w:rPr>
                            <w:rFonts w:ascii="Tahoma" w:hAnsi="Tahoma" w:cs="Tahoma"/>
                          </w:rPr>
                          <w:t>Name:</w:t>
                        </w:r>
                        <w:r w:rsidR="002C11F3">
                          <w:rPr>
                            <w:rFonts w:ascii="Tahoma" w:hAnsi="Tahoma" w:cs="Tahoma"/>
                          </w:rPr>
                          <w:t xml:space="preserve"> Cristina Takacs-Vesbach</w:t>
                        </w:r>
                      </w:p>
                    </w:txbxContent>
                  </v:textbox>
                </v:shape>
                <v:shape id="Text Box 27" o:spid="_x0000_s1042" type="#_x0000_t202" style="position:absolute;left:34290;top:1140;width:20574;height:3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">
                  <v:textbox>
                    <w:txbxContent>
                      <w:p w14:paraId="7F83C636" w14:textId="5478067F" w:rsidR="003523E9" w:rsidRPr="00B704EB" w:rsidRDefault="003523E9">
                        <w:pPr>
                          <w:rPr>
                            <w:rFonts w:ascii="Tahoma" w:hAnsi="Tahoma" w:cs="Tahoma"/>
                          </w:rPr>
                        </w:pPr>
                        <w:r>
                          <w:rPr>
                            <w:rFonts w:ascii="Tahoma" w:hAnsi="Tahoma" w:cs="Tahoma"/>
                          </w:rPr>
                          <w:t>Title:</w:t>
                        </w:r>
                        <w:r w:rsidR="002C11F3">
                          <w:rPr>
                            <w:rFonts w:ascii="Tahoma" w:hAnsi="Tahoma" w:cs="Tahoma"/>
                          </w:rPr>
                          <w:t xml:space="preserve"> Chair</w:t>
                        </w:r>
                      </w:p>
                    </w:txbxContent>
                  </v:textbox>
                </v:shape>
                <v:shape id="Text Box 28" o:spid="_x0000_s1043" type="#_x0000_t202" style="position:absolute;top:4571;width:8001;height:4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">
                  <v:textbox>
                    <w:txbxContent>
                      <w:p w14:paraId="33406DEB" w14:textId="77777777" w:rsidR="003523E9" w:rsidRDefault="003523E9" w:rsidP="00B704EB">
                        <w:pPr>
                          <w:jc w:val="center"/>
                          <w:rPr>
                            <w:rFonts w:ascii="Tahoma" w:hAnsi="Tahoma" w:cs="Tahoma"/>
                          </w:rPr>
                        </w:pPr>
                        <w:r>
                          <w:rPr>
                            <w:rFonts w:ascii="Tahoma" w:hAnsi="Tahoma" w:cs="Tahoma"/>
                          </w:rPr>
                          <w:t>Revision</w:t>
                        </w:r>
                      </w:p>
                      <w:p w14:paraId="49C5A4AA" w14:textId="77777777" w:rsidR="003523E9" w:rsidRPr="00B704EB" w:rsidRDefault="003523E9" w:rsidP="00B704EB">
                        <w:pPr>
                          <w:jc w:val="center"/>
                          <w:rPr>
                            <w:rFonts w:ascii="Tahoma" w:hAnsi="Tahoma" w:cs="Tahoma"/>
                          </w:rPr>
                        </w:pPr>
                        <w:r>
                          <w:rPr>
                            <w:rFonts w:ascii="Tahoma" w:hAnsi="Tahoma" w:cs="Tahoma"/>
                          </w:rPr>
                          <w:t>Number</w:t>
                        </w:r>
                      </w:p>
                    </w:txbxContent>
                  </v:textbox>
                </v:shape>
                <v:shape id="Text Box 29" o:spid="_x0000_s1044" type="#_x0000_t202" style="position:absolute;left:8001;top:4571;width:8001;height:4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">
                  <v:textbox>
                    <w:txbxContent>
                      <w:p w14:paraId="5CA0735D" w14:textId="77777777" w:rsidR="003523E9" w:rsidRPr="00B704EB" w:rsidRDefault="003523E9" w:rsidP="00B704EB">
                        <w:pPr>
                          <w:jc w:val="center"/>
                          <w:rPr>
                            <w:rFonts w:ascii="Tahoma" w:hAnsi="Tahoma" w:cs="Tahoma"/>
                          </w:rPr>
                        </w:pPr>
                        <w:r>
                          <w:rPr>
                            <w:rFonts w:ascii="Tahoma" w:hAnsi="Tahoma" w:cs="Tahoma"/>
                          </w:rPr>
                          <w:t>Approval Date</w:t>
                        </w:r>
                      </w:p>
                    </w:txbxContent>
                  </v:textbox>
                </v:shape>
                <v:shape id="Text Box 30" o:spid="_x0000_s1045" type="#_x0000_t202" style="position:absolute;left:16002;top:4571;width:38862;height:4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">
                  <v:textbox>
                    <w:txbxContent>
                      <w:p w14:paraId="6971BD7A" w14:textId="77777777" w:rsidR="003523E9" w:rsidRPr="00B704EB" w:rsidRDefault="003523E9" w:rsidP="00B704EB">
                        <w:pPr>
                          <w:jc w:val="center"/>
                          <w:rPr>
                            <w:rFonts w:ascii="Tahoma" w:hAnsi="Tahoma" w:cs="Tahoma"/>
                          </w:rPr>
                        </w:pPr>
                        <w:r>
                          <w:rPr>
                            <w:rFonts w:ascii="Tahoma" w:hAnsi="Tahoma" w:cs="Tahoma"/>
                          </w:rPr>
                          <w:t>Comment</w:t>
                        </w:r>
                      </w:p>
                    </w:txbxContent>
                  </v:textbox>
                </v:shape>
                <v:shape id="Text Box 31" o:spid="_x0000_s1046" type="#_x0000_t202" style="position:absolute;top:9142;width:8001;height:3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">
                  <v:textbox>
                    <w:txbxContent>
                      <w:p w14:paraId="5C7AFC16" w14:textId="77777777" w:rsidR="003523E9" w:rsidRDefault="00A223A5">
                        <w:r>
                          <w:t>1</w:t>
                        </w:r>
                      </w:p>
                    </w:txbxContent>
                  </v:textbox>
                </v:shape>
                <v:shape id="Text Box 32" o:spid="_x0000_s1047" type="#_x0000_t202" style="position:absolute;left:8001;top:9142;width:8001;height:3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">
                  <v:textbox>
                    <w:txbxContent>
                      <w:p w14:paraId="46E3F359" w14:textId="320B45B3" w:rsidR="003523E9" w:rsidRDefault="002C11F3">
                        <w:r>
                          <w:t>10/26/21</w:t>
                        </w:r>
                      </w:p>
                    </w:txbxContent>
                  </v:textbox>
                </v:shape>
                <v:shape id="Text Box 33" o:spid="_x0000_s1048" type="#_x0000_t202" style="position:absolute;left:16002;top:9142;width:38862;height:3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">
                  <v:textbox>
                    <w:txbxContent>
                      <w:p w14:paraId="14828267" w14:textId="4C296EAF" w:rsidR="003523E9" w:rsidRDefault="002C11F3">
                        <w:r>
                          <w:t>Approved</w:t>
                        </w:r>
                      </w:p>
                    </w:txbxContent>
                  </v:textbox>
                </v:shape>
                <v:shape id="Text Box 34" o:spid="_x0000_s1049" type="#_x0000_t202" style="position:absolute;top:12572;width:8001;height:3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">
                  <v:textbox>
                    <w:txbxContent>
                      <w:p w14:paraId="17E4E0D3" w14:textId="77777777" w:rsidR="003523E9" w:rsidRDefault="003523E9"/>
                    </w:txbxContent>
                  </v:textbox>
                </v:shape>
                <v:shape id="Text Box 35" o:spid="_x0000_s1050" type="#_x0000_t202" style="position:absolute;left:8001;top:12572;width:8001;height:3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">
                  <v:textbox>
                    <w:txbxContent>
                      <w:p w14:paraId="6EBB3BFF" w14:textId="77777777" w:rsidR="003523E9" w:rsidRDefault="003523E9"/>
                    </w:txbxContent>
                  </v:textbox>
                </v:shape>
                <v:shape id="Text Box 36" o:spid="_x0000_s1051" type="#_x0000_t202" style="position:absolute;left:16002;top:12572;width:38862;height:3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">
                  <v:textbox>
                    <w:txbxContent>
                      <w:p w14:paraId="45DACC2F" w14:textId="77777777" w:rsidR="003523E9" w:rsidRDefault="003523E9"/>
                    </w:txbxContent>
                  </v:textbox>
                </v:shape>
                <v:shape id="Text Box 37" o:spid="_x0000_s1052" type="#_x0000_t202" style="position:absolute;top:16002;width:8001;height:3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">
                  <v:textbox>
                    <w:txbxContent>
                      <w:p w14:paraId="7826DF84" w14:textId="77777777" w:rsidR="003523E9" w:rsidRDefault="003523E9"/>
                    </w:txbxContent>
                  </v:textbox>
                </v:shape>
                <v:shape id="Text Box 38" o:spid="_x0000_s1053" type="#_x0000_t202" style="position:absolute;left:8001;top:16002;width:8001;height:3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">
                  <v:textbox>
                    <w:txbxContent>
                      <w:p w14:paraId="3D8312E6" w14:textId="77777777" w:rsidR="003523E9" w:rsidRDefault="003523E9"/>
                    </w:txbxContent>
                  </v:textbox>
                </v:shape>
                <v:shape id="Text Box 39" o:spid="_x0000_s1054" type="#_x0000_t202" style="position:absolute;left:16002;top:16002;width:38862;height:3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">
                  <v:textbox>
                    <w:txbxContent>
                      <w:p w14:paraId="008B1799" w14:textId="77777777" w:rsidR="003523E9" w:rsidRDefault="003523E9"/>
                    </w:txbxContent>
                  </v:textbox>
                </v:shape>
                <v:shape id="Text Box 40" o:spid="_x0000_s1055" type="#_x0000_t202" style="position:absolute;top:19432;width:8001;height:3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">
                  <v:textbox>
                    <w:txbxContent>
                      <w:p w14:paraId="084FEF08" w14:textId="77777777" w:rsidR="003523E9" w:rsidRDefault="003523E9"/>
                    </w:txbxContent>
                  </v:textbox>
                </v:shape>
                <v:shape id="Text Box 41" o:spid="_x0000_s1056" type="#_x0000_t202" style="position:absolute;left:8001;top:19432;width:8001;height:3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">
                  <v:textbox>
                    <w:txbxContent>
                      <w:p w14:paraId="581A91F3" w14:textId="77777777" w:rsidR="003523E9" w:rsidRDefault="003523E9"/>
                    </w:txbxContent>
                  </v:textbox>
                </v:shape>
                <v:shape id="Text Box 42" o:spid="_x0000_s1057" type="#_x0000_t202" style="position:absolute;left:16002;top:19432;width:38862;height:3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">
                  <v:textbox>
                    <w:txbxContent>
                      <w:p w14:paraId="44D55F1F" w14:textId="77777777" w:rsidR="003523E9" w:rsidRDefault="003523E9"/>
                    </w:txbxContent>
                  </v:textbox>
                </v:shape>
                <v:shape id="Text Box 43" o:spid="_x0000_s1058" type="#_x0000_t202" style="position:absolute;top:22862;width:8001;height:3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">
                  <v:textbox>
                    <w:txbxContent>
                      <w:p w14:paraId="7E889EC0" w14:textId="77777777" w:rsidR="003523E9" w:rsidRDefault="003523E9"/>
                    </w:txbxContent>
                  </v:textbox>
                </v:shape>
                <v:shape id="Text Box 44" o:spid="_x0000_s1059" type="#_x0000_t202" style="position:absolute;left:8001;top:22862;width:8001;height:3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">
                  <v:textbox>
                    <w:txbxContent>
                      <w:p w14:paraId="42FF12FA" w14:textId="77777777" w:rsidR="003523E9" w:rsidRDefault="003523E9"/>
                    </w:txbxContent>
                  </v:textbox>
                </v:shape>
                <v:shape id="Text Box 45" o:spid="_x0000_s1060" type="#_x0000_t202" style="position:absolute;left:16002;top:22862;width:38862;height:3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">
                  <v:textbox>
                    <w:txbxContent>
                      <w:p w14:paraId="4B9785AE" w14:textId="77777777" w:rsidR="003523E9" w:rsidRDefault="003523E9"/>
                    </w:txbxContent>
                  </v:textbox>
                </v:shape>
                <w10:anchorlock/>
              </v:group>
            </w:pict>
          </mc:Fallback>
        </mc:AlternateContent>
      </w:r>
    </w:p>
    <w:p w14:paraId="161890E8" w14:textId="77777777" w:rsidR="00B704EB" w:rsidRDefault="00B704EB" w:rsidP="005501CF">
      <w:pPr>
        <w:rPr>
          <w:rFonts w:ascii="Tahoma" w:hAnsi="Tahoma" w:cs="Tahoma"/>
          <w:b/>
          <w:bCs/>
          <w:sz w:val="28"/>
          <w:szCs w:val="28"/>
        </w:rPr>
      </w:pPr>
    </w:p>
    <w:p w14:paraId="477BD731" w14:textId="77777777" w:rsidR="003727FE" w:rsidRDefault="003727FE" w:rsidP="005501CF">
      <w:pPr>
        <w:rPr>
          <w:rFonts w:ascii="Tahoma" w:hAnsi="Tahoma" w:cs="Tahoma"/>
          <w:b/>
          <w:bCs/>
          <w:sz w:val="28"/>
          <w:szCs w:val="28"/>
        </w:rPr>
      </w:pPr>
    </w:p>
    <w:p w14:paraId="74FB5481" w14:textId="77777777" w:rsidR="005501CF" w:rsidRDefault="005501CF" w:rsidP="005501CF">
      <w:pPr>
        <w:rPr>
          <w:rFonts w:ascii="Tahoma" w:hAnsi="Tahoma" w:cs="Tahoma"/>
          <w:b/>
          <w:bCs/>
          <w:sz w:val="28"/>
          <w:szCs w:val="28"/>
        </w:rPr>
      </w:pPr>
    </w:p>
    <w:sectPr w:rsidR="005501CF" w:rsidSect="00D8493D">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FAC465" w14:textId="77777777" w:rsidR="00DE1D26" w:rsidRDefault="00DE1D26">
      <w:r>
        <w:separator/>
      </w:r>
    </w:p>
  </w:endnote>
  <w:endnote w:type="continuationSeparator" w:id="0">
    <w:p w14:paraId="349CA1FD" w14:textId="77777777" w:rsidR="00DE1D26" w:rsidRDefault="00DE1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altName w:val="Segoe UI"/>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F814D3" w14:textId="77777777" w:rsidR="003523E9" w:rsidRDefault="003523E9" w:rsidP="00BB4037">
    <w:pPr>
      <w:pStyle w:val="Footer"/>
      <w:jc w:val="right"/>
      <w:rPr>
        <w:rStyle w:val="PageNumber"/>
        <w:rFonts w:ascii="Tahoma" w:hAnsi="Tahoma" w:cs="Tahoma"/>
        <w:color w:val="0000FF"/>
        <w:sz w:val="16"/>
        <w:szCs w:val="16"/>
      </w:rPr>
    </w:pPr>
    <w:r>
      <w:rPr>
        <w:rStyle w:val="PageNumber"/>
        <w:rFonts w:ascii="Tahoma" w:hAnsi="Tahoma" w:cs="Tahoma"/>
        <w:color w:val="0000FF"/>
        <w:sz w:val="16"/>
        <w:szCs w:val="16"/>
      </w:rPr>
      <w:t>Biology Department</w:t>
    </w:r>
  </w:p>
  <w:p w14:paraId="1443C09E" w14:textId="77777777" w:rsidR="003523E9" w:rsidRPr="009E36F7" w:rsidRDefault="006B7053" w:rsidP="00250225">
    <w:pPr>
      <w:pStyle w:val="Footer"/>
      <w:jc w:val="right"/>
      <w:rPr>
        <w:rStyle w:val="PageNumber"/>
        <w:rFonts w:ascii="Tahoma" w:hAnsi="Tahoma" w:cs="Tahoma"/>
        <w:color w:val="0000FF"/>
        <w:sz w:val="16"/>
        <w:szCs w:val="16"/>
      </w:rPr>
    </w:pPr>
    <w:r>
      <w:rPr>
        <w:rStyle w:val="PageNumber"/>
        <w:rFonts w:ascii="Tahoma" w:hAnsi="Tahoma" w:cs="Tahoma"/>
        <w:color w:val="0000FF"/>
        <w:sz w:val="16"/>
        <w:szCs w:val="16"/>
      </w:rPr>
      <w:t>Graduate Student Funding</w:t>
    </w:r>
  </w:p>
  <w:p w14:paraId="06411856" w14:textId="089FA53A" w:rsidR="003523E9" w:rsidRPr="009E36F7" w:rsidRDefault="003A4F00" w:rsidP="00250225">
    <w:pPr>
      <w:pStyle w:val="Footer"/>
      <w:jc w:val="right"/>
      <w:rPr>
        <w:rFonts w:ascii="Tahoma" w:hAnsi="Tahoma" w:cs="Tahoma"/>
        <w:color w:val="0000FF"/>
        <w:sz w:val="16"/>
        <w:szCs w:val="16"/>
      </w:rPr>
    </w:pPr>
    <w:r w:rsidRPr="009E36F7">
      <w:rPr>
        <w:rStyle w:val="PageNumber"/>
        <w:rFonts w:ascii="Tahoma" w:hAnsi="Tahoma" w:cs="Tahoma"/>
        <w:color w:val="0000FF"/>
        <w:sz w:val="16"/>
        <w:szCs w:val="16"/>
      </w:rPr>
      <w:fldChar w:fldCharType="begin"/>
    </w:r>
    <w:r w:rsidR="003523E9" w:rsidRPr="009E36F7">
      <w:rPr>
        <w:rStyle w:val="PageNumber"/>
        <w:rFonts w:ascii="Tahoma" w:hAnsi="Tahoma" w:cs="Tahoma"/>
        <w:color w:val="0000FF"/>
        <w:sz w:val="16"/>
        <w:szCs w:val="16"/>
      </w:rPr>
      <w:instrText xml:space="preserve"> PAGE </w:instrText>
    </w:r>
    <w:r w:rsidRPr="009E36F7">
      <w:rPr>
        <w:rStyle w:val="PageNumber"/>
        <w:rFonts w:ascii="Tahoma" w:hAnsi="Tahoma" w:cs="Tahoma"/>
        <w:color w:val="0000FF"/>
        <w:sz w:val="16"/>
        <w:szCs w:val="16"/>
      </w:rPr>
      <w:fldChar w:fldCharType="separate"/>
    </w:r>
    <w:r w:rsidR="00943027">
      <w:rPr>
        <w:rStyle w:val="PageNumber"/>
        <w:rFonts w:ascii="Tahoma" w:hAnsi="Tahoma" w:cs="Tahoma"/>
        <w:noProof/>
        <w:color w:val="0000FF"/>
        <w:sz w:val="16"/>
        <w:szCs w:val="16"/>
      </w:rPr>
      <w:t>1</w:t>
    </w:r>
    <w:r w:rsidRPr="009E36F7">
      <w:rPr>
        <w:rStyle w:val="PageNumber"/>
        <w:rFonts w:ascii="Tahoma" w:hAnsi="Tahoma" w:cs="Tahoma"/>
        <w:color w:val="0000F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EA8E92" w14:textId="77777777" w:rsidR="00DE1D26" w:rsidRDefault="00DE1D26">
      <w:r>
        <w:separator/>
      </w:r>
    </w:p>
  </w:footnote>
  <w:footnote w:type="continuationSeparator" w:id="0">
    <w:p w14:paraId="1E166F12" w14:textId="77777777" w:rsidR="00DE1D26" w:rsidRDefault="00DE1D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C245A2"/>
    <w:multiLevelType w:val="hybridMultilevel"/>
    <w:tmpl w:val="4E2EBAA0"/>
    <w:lvl w:ilvl="0" w:tplc="8844318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7FC18F1"/>
    <w:multiLevelType w:val="hybridMultilevel"/>
    <w:tmpl w:val="6046C92E"/>
    <w:lvl w:ilvl="0" w:tplc="C24ECB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EF20765"/>
    <w:multiLevelType w:val="hybridMultilevel"/>
    <w:tmpl w:val="97AE6B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22036D"/>
    <w:multiLevelType w:val="hybridMultilevel"/>
    <w:tmpl w:val="4A924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6A4A43"/>
    <w:multiLevelType w:val="hybridMultilevel"/>
    <w:tmpl w:val="6A32721A"/>
    <w:lvl w:ilvl="0" w:tplc="0E18F86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DA6124"/>
    <w:multiLevelType w:val="hybridMultilevel"/>
    <w:tmpl w:val="06D8D134"/>
    <w:lvl w:ilvl="0" w:tplc="5E4629E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5"/>
  </w:num>
  <w:num w:numId="3">
    <w:abstractNumId w:val="1"/>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E22"/>
    <w:rsid w:val="00004F4A"/>
    <w:rsid w:val="00035DE9"/>
    <w:rsid w:val="00066B21"/>
    <w:rsid w:val="00077D14"/>
    <w:rsid w:val="000947CE"/>
    <w:rsid w:val="0009795A"/>
    <w:rsid w:val="000E5775"/>
    <w:rsid w:val="00114486"/>
    <w:rsid w:val="0011720D"/>
    <w:rsid w:val="00171F48"/>
    <w:rsid w:val="00192BD1"/>
    <w:rsid w:val="001B0F74"/>
    <w:rsid w:val="001B1B63"/>
    <w:rsid w:val="001E429F"/>
    <w:rsid w:val="00230B6E"/>
    <w:rsid w:val="00234611"/>
    <w:rsid w:val="00250225"/>
    <w:rsid w:val="002647F7"/>
    <w:rsid w:val="002C11F3"/>
    <w:rsid w:val="002D715E"/>
    <w:rsid w:val="002E2595"/>
    <w:rsid w:val="003209FA"/>
    <w:rsid w:val="003523E9"/>
    <w:rsid w:val="003537ED"/>
    <w:rsid w:val="003727FE"/>
    <w:rsid w:val="00382EA4"/>
    <w:rsid w:val="003A4F00"/>
    <w:rsid w:val="003D4047"/>
    <w:rsid w:val="003E7C08"/>
    <w:rsid w:val="003F12F5"/>
    <w:rsid w:val="0042467C"/>
    <w:rsid w:val="0043707F"/>
    <w:rsid w:val="004642DA"/>
    <w:rsid w:val="004852CB"/>
    <w:rsid w:val="004A477E"/>
    <w:rsid w:val="004A518F"/>
    <w:rsid w:val="004B274B"/>
    <w:rsid w:val="00515B25"/>
    <w:rsid w:val="00515D20"/>
    <w:rsid w:val="00521819"/>
    <w:rsid w:val="00524D91"/>
    <w:rsid w:val="00532656"/>
    <w:rsid w:val="00541E22"/>
    <w:rsid w:val="005501CF"/>
    <w:rsid w:val="00577BEB"/>
    <w:rsid w:val="005E7455"/>
    <w:rsid w:val="006111F5"/>
    <w:rsid w:val="006701BC"/>
    <w:rsid w:val="006B1F34"/>
    <w:rsid w:val="006B6614"/>
    <w:rsid w:val="006B7053"/>
    <w:rsid w:val="006D4E06"/>
    <w:rsid w:val="006F2E55"/>
    <w:rsid w:val="00707FFB"/>
    <w:rsid w:val="00721730"/>
    <w:rsid w:val="00726AFD"/>
    <w:rsid w:val="00777D1E"/>
    <w:rsid w:val="00794183"/>
    <w:rsid w:val="007A2AC0"/>
    <w:rsid w:val="007A5835"/>
    <w:rsid w:val="007F73C7"/>
    <w:rsid w:val="00841FEF"/>
    <w:rsid w:val="0088490B"/>
    <w:rsid w:val="00890426"/>
    <w:rsid w:val="00913595"/>
    <w:rsid w:val="0091391F"/>
    <w:rsid w:val="00943027"/>
    <w:rsid w:val="009446EB"/>
    <w:rsid w:val="009C2568"/>
    <w:rsid w:val="009E36F7"/>
    <w:rsid w:val="00A1129F"/>
    <w:rsid w:val="00A223A5"/>
    <w:rsid w:val="00A7225D"/>
    <w:rsid w:val="00A800B3"/>
    <w:rsid w:val="00A85C04"/>
    <w:rsid w:val="00B17469"/>
    <w:rsid w:val="00B416BE"/>
    <w:rsid w:val="00B50E59"/>
    <w:rsid w:val="00B51657"/>
    <w:rsid w:val="00B65F56"/>
    <w:rsid w:val="00B704EB"/>
    <w:rsid w:val="00B8457C"/>
    <w:rsid w:val="00B857B7"/>
    <w:rsid w:val="00B964C8"/>
    <w:rsid w:val="00BA17F2"/>
    <w:rsid w:val="00BB4037"/>
    <w:rsid w:val="00BC47E8"/>
    <w:rsid w:val="00BE2817"/>
    <w:rsid w:val="00CD45B5"/>
    <w:rsid w:val="00D0590D"/>
    <w:rsid w:val="00D2646C"/>
    <w:rsid w:val="00D56A11"/>
    <w:rsid w:val="00D8493D"/>
    <w:rsid w:val="00D9744F"/>
    <w:rsid w:val="00DE1D26"/>
    <w:rsid w:val="00E22A60"/>
    <w:rsid w:val="00E31D11"/>
    <w:rsid w:val="00F36C8A"/>
    <w:rsid w:val="00F94DAF"/>
    <w:rsid w:val="00FB349D"/>
    <w:rsid w:val="00FC3B99"/>
    <w:rsid w:val="00FC4CFE"/>
    <w:rsid w:val="6987B3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6FF708"/>
  <w15:docId w15:val="{DF006E54-5AD3-4A1E-BA44-45554676B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493D"/>
    <w:rPr>
      <w:sz w:val="24"/>
      <w:szCs w:val="24"/>
    </w:rPr>
  </w:style>
  <w:style w:type="paragraph" w:styleId="Heading2">
    <w:name w:val="heading 2"/>
    <w:basedOn w:val="Normal"/>
    <w:next w:val="Normal"/>
    <w:qFormat/>
    <w:rsid w:val="00707FFB"/>
    <w:pPr>
      <w:keepNext/>
      <w:spacing w:before="240" w:after="60"/>
      <w:outlineLvl w:val="1"/>
    </w:pPr>
    <w:rPr>
      <w:rFonts w:ascii="Arial" w:hAnsi="Arial" w:cs="Arial"/>
      <w:b/>
      <w:bCs/>
      <w:iCs/>
      <w:sz w:val="28"/>
      <w:szCs w:val="28"/>
    </w:rPr>
  </w:style>
  <w:style w:type="paragraph" w:styleId="Heading3">
    <w:name w:val="heading 3"/>
    <w:basedOn w:val="Normal"/>
    <w:next w:val="Normal"/>
    <w:qFormat/>
    <w:rsid w:val="00707FFB"/>
    <w:pPr>
      <w:keepNext/>
      <w:spacing w:before="240" w:after="60"/>
      <w:outlineLvl w:val="2"/>
    </w:pPr>
    <w:rPr>
      <w:rFonts w:ascii="Arial" w:hAnsi="Arial"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50225"/>
    <w:pPr>
      <w:tabs>
        <w:tab w:val="center" w:pos="4320"/>
        <w:tab w:val="right" w:pos="8640"/>
      </w:tabs>
    </w:pPr>
  </w:style>
  <w:style w:type="paragraph" w:styleId="Footer">
    <w:name w:val="footer"/>
    <w:basedOn w:val="Normal"/>
    <w:rsid w:val="00250225"/>
    <w:pPr>
      <w:tabs>
        <w:tab w:val="center" w:pos="4320"/>
        <w:tab w:val="right" w:pos="8640"/>
      </w:tabs>
    </w:pPr>
  </w:style>
  <w:style w:type="character" w:styleId="PageNumber">
    <w:name w:val="page number"/>
    <w:basedOn w:val="DefaultParagraphFont"/>
    <w:rsid w:val="00250225"/>
  </w:style>
  <w:style w:type="table" w:styleId="TableGrid">
    <w:name w:val="Table Grid"/>
    <w:basedOn w:val="TableNormal"/>
    <w:rsid w:val="00B964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FC3B99"/>
    <w:rPr>
      <w:color w:val="0000FF" w:themeColor="hyperlink"/>
      <w:u w:val="single"/>
    </w:rPr>
  </w:style>
  <w:style w:type="paragraph" w:styleId="ListParagraph">
    <w:name w:val="List Paragraph"/>
    <w:basedOn w:val="Normal"/>
    <w:uiPriority w:val="34"/>
    <w:qFormat/>
    <w:rsid w:val="00BA17F2"/>
    <w:pPr>
      <w:ind w:left="720"/>
    </w:pPr>
  </w:style>
  <w:style w:type="character" w:customStyle="1" w:styleId="cherry">
    <w:name w:val="cherry"/>
    <w:basedOn w:val="DefaultParagraphFont"/>
    <w:rsid w:val="00A85C04"/>
  </w:style>
  <w:style w:type="character" w:customStyle="1" w:styleId="UnresolvedMention">
    <w:name w:val="Unresolved Mention"/>
    <w:basedOn w:val="DefaultParagraphFont"/>
    <w:uiPriority w:val="99"/>
    <w:semiHidden/>
    <w:unhideWhenUsed/>
    <w:rsid w:val="008849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8028153">
      <w:bodyDiv w:val="1"/>
      <w:marLeft w:val="0"/>
      <w:marRight w:val="0"/>
      <w:marTop w:val="0"/>
      <w:marBottom w:val="0"/>
      <w:divBdr>
        <w:top w:val="none" w:sz="0" w:space="0" w:color="auto"/>
        <w:left w:val="none" w:sz="0" w:space="0" w:color="auto"/>
        <w:bottom w:val="none" w:sz="0" w:space="0" w:color="auto"/>
        <w:right w:val="none" w:sz="0" w:space="0" w:color="auto"/>
      </w:divBdr>
    </w:div>
    <w:div w:id="1785417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ustomXml" Target="ink/ink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unmfund.org/" TargetMode="External"/><Relationship Id="rId4" Type="http://schemas.openxmlformats.org/officeDocument/2006/relationships/webSettings" Target="webSettings.xml"/><Relationship Id="rId9" Type="http://schemas.openxmlformats.org/officeDocument/2006/relationships/hyperlink" Target="https://policy.unm.edu/university-policies/7000/7230.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Paulsen\My%20Documents\Copedia%20Styles\Style%20Templates\SOP%20Policy%20Templates\SOP_Template_Complete.dot"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0-26T21:09:32.375"/>
    </inkml:context>
    <inkml:brush xml:id="br0">
      <inkml:brushProperty name="width" value="0.04286" units="cm"/>
      <inkml:brushProperty name="height" value="0.04286" units="cm"/>
    </inkml:brush>
  </inkml:definitions>
  <inkml:trace contextRef="#ctx0" brushRef="#br0">1318 173 8027,'-9'-36'0,"-1"-1"0,2 11 0,-2 3 0,-7-2 0,-7 13 0,-6 5 0,-8 2 0,11 4 0,-3 0 0,-6 1 0,-2 2 0,-3 3 0,-2 3 0,-2 2 0,-1 2 0,-2 5 0,-1 1-133,14-3 1,0 0 0,1 2 0,-1-1 0,1 2 0,0 0 132,0 1 0,0 1 0,1 0 0,2 0 0,0 1 0,1 1 0,-13 9 0,2 2 0,3-1 0,3 1 0,4-1 0,1 1 0,1 2 0,1 2 0,6-4 0,3 0 48,2-2 0,4 0 0,5-3 1,2 0-49,-1 3 0,5-2 0,8-3 0,5-3 0,5-1 0,5-4 0,14-5 0,6-5 0,-6-7 0,2-3 0,1-1 0,5-4 0,1-1 0,1-3-181,4-2 1,0-2 0,2-2 0,-11 4 0,0-1-1,1-1 1,1 0 180,1-2 0,1-1 0,1 0 0,-2 0 0,0 1 0,0-1 0,0 1 0,-2-1 0,-1 1 0,-1 0 0,0-1 0,0 1 0,1-1 0,1 0 0,-1 0 0,0 0 0,8-3 0,-1 1 0,-1 2 0,-4 0 0,0 0 0,-1 1-84,-1 1 1,1 0 0,-2 0 0,12-2 0,-1 0 83,-2 2 0,-1 1 0,-1 2 0,-2 1 124,-11 5 0,0 1 0,-2 1 0,0 2-124,21 3 0,-23 14 0,-12 12 0,-26 13 0,-1-14 0,-5 2 0,-2-1 0,-2 0 318,-2 1 0,-1-1 1,-1 0-1,1 0-318,5-5 0,0-1 0,-2 2 0,2 1 254,-7 16 1,13-5-255,14-6 0,46-16 0,-9-13 0,5-5 0,-8 0 0,2-2 0,-1-1 0,7-5 0,1-1 0,0 0 0,2-1 0,0 0 0,-1 0-176,0-1 1,-1 1 0,1-1 0,3 0 0,1 1 0,-2 0 175,-2 1 0,-1 2 0,-2 1 0,-5 1 0,-2 1 0,0 0 0,13-3 0,-2 2 0,-4 2 0,-2 1 0,-8 2 0,-1 2 0,4 0 0,-2 1 0,-6 2 0,-2 2 0,13 0 0,-10 5 0,-17 7 0,-11 5 0,-13 7 0,-6 0 0,-3-4 0,-2 1 0,4-4 0,5 0 525,2-2 1,6-3-526,5-3 0,16-4 0,13-4 0,22-6 0,-19 1 0,1-1 0,8-2 0,1-1 0,2-3 0,1 0 0,-6 2 0,-1 0 0,4-2 0,-1 0 0,-1 1 0,-1 1 0,-2-2 0,-2 1 0,0 3 0,0-2 0,-7 1 0,1 0 0,2 0 0,-1 0 0,14-4 0,2 0 0,-13 4 0,-2-1 0,2-2 0,-3-3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SOP_Template_Complete</Template>
  <TotalTime>0</TotalTime>
  <Pages>3</Pages>
  <Words>567</Words>
  <Characters>3235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Policy Template</vt:lpstr>
    </vt:vector>
  </TitlesOfParts>
  <Company/>
  <LinksUpToDate>false</LinksUpToDate>
  <CharactersWithSpaces>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Template</dc:title>
  <dc:creator>Heather Paulsen</dc:creator>
  <dc:description>(c) Copyright 2010 by Scott Hoover. All rights reserved.  Licensed and Published by Endeavor, Inc.  support@copedia.com</dc:description>
  <cp:lastModifiedBy>Jenna Fonta</cp:lastModifiedBy>
  <cp:revision>2</cp:revision>
  <cp:lastPrinted>2010-02-08T20:45:00Z</cp:lastPrinted>
  <dcterms:created xsi:type="dcterms:W3CDTF">2022-06-15T22:58:00Z</dcterms:created>
  <dcterms:modified xsi:type="dcterms:W3CDTF">2022-06-15T22:58:00Z</dcterms:modified>
  <cp:category>policy procedure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pretation">
    <vt:lpwstr>Enter name here</vt:lpwstr>
  </property>
  <property fmtid="{D5CDD505-2E9C-101B-9397-08002B2CF9AE}" pid="3" name="Authorization">
    <vt:lpwstr>Enter name here</vt:lpwstr>
  </property>
  <property fmtid="{D5CDD505-2E9C-101B-9397-08002B2CF9AE}" pid="4" name="Date Authorized">
    <vt:lpwstr>Enter date here - change type</vt:lpwstr>
  </property>
  <property fmtid="{D5CDD505-2E9C-101B-9397-08002B2CF9AE}" pid="5" name="Review Date">
    <vt:filetime>2004-01-01T07:00:00Z</vt:filetime>
  </property>
</Properties>
</file>